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67" w:rsidRDefault="00367B67" w:rsidP="00367B67">
      <w:pPr>
        <w:pStyle w:val="a3"/>
        <w:ind w:left="142" w:firstLine="398"/>
        <w:jc w:val="center"/>
        <w:rPr>
          <w:rFonts w:ascii="Times New Roman" w:hAnsi="Times New Roman" w:cs="Times New Roman"/>
          <w:sz w:val="36"/>
        </w:rPr>
      </w:pPr>
      <w:r w:rsidRPr="00367B67">
        <w:rPr>
          <w:rFonts w:ascii="Times New Roman" w:hAnsi="Times New Roman" w:cs="Times New Roman"/>
          <w:sz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08.75pt" o:ole="">
            <v:imagedata r:id="rId6" o:title=""/>
          </v:shape>
          <o:OLEObject Type="Embed" ProgID="FoxitReader.Document" ShapeID="_x0000_i1025" DrawAspect="Content" ObjectID="_1683451129" r:id="rId7"/>
        </w:object>
      </w:r>
    </w:p>
    <w:p w:rsidR="00367B67" w:rsidRDefault="00367B67" w:rsidP="00007EC9">
      <w:pPr>
        <w:pStyle w:val="a3"/>
        <w:ind w:left="142" w:firstLine="398"/>
        <w:jc w:val="center"/>
        <w:rPr>
          <w:rFonts w:ascii="Times New Roman" w:hAnsi="Times New Roman" w:cs="Times New Roman"/>
          <w:sz w:val="36"/>
        </w:rPr>
      </w:pPr>
    </w:p>
    <w:p w:rsidR="004D2DBE" w:rsidRDefault="004D2DBE" w:rsidP="00007EC9">
      <w:pPr>
        <w:pStyle w:val="a3"/>
        <w:ind w:left="142" w:firstLine="398"/>
        <w:jc w:val="center"/>
        <w:rPr>
          <w:rFonts w:ascii="Times New Roman" w:hAnsi="Times New Roman" w:cs="Times New Roman"/>
          <w:sz w:val="36"/>
        </w:rPr>
      </w:pPr>
      <w:r w:rsidRPr="00007EC9">
        <w:rPr>
          <w:rFonts w:ascii="Times New Roman" w:hAnsi="Times New Roman" w:cs="Times New Roman"/>
          <w:sz w:val="36"/>
        </w:rPr>
        <w:lastRenderedPageBreak/>
        <w:t>Пояснительная записка</w:t>
      </w:r>
    </w:p>
    <w:p w:rsidR="009A455C" w:rsidRPr="00007EC9" w:rsidRDefault="009A455C" w:rsidP="00007EC9">
      <w:pPr>
        <w:pStyle w:val="a3"/>
        <w:ind w:left="142" w:firstLine="398"/>
        <w:jc w:val="center"/>
        <w:rPr>
          <w:rFonts w:ascii="Times New Roman" w:hAnsi="Times New Roman" w:cs="Times New Roman"/>
          <w:sz w:val="36"/>
        </w:rPr>
      </w:pPr>
    </w:p>
    <w:p w:rsidR="004D2DBE" w:rsidRPr="007A6936" w:rsidRDefault="004D2DBE" w:rsidP="007A6936">
      <w:pPr>
        <w:pStyle w:val="a3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936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федеральных и региональных документов:</w:t>
      </w:r>
    </w:p>
    <w:p w:rsidR="004D2DBE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2DBE" w:rsidRPr="007A6936">
        <w:rPr>
          <w:rFonts w:ascii="Times New Roman" w:hAnsi="Times New Roman" w:cs="Times New Roman"/>
          <w:sz w:val="28"/>
        </w:rPr>
        <w:t>Федерального закона от 29.12.2012 № 273-ФЗ «Об образовании в Российской Федерации»;</w:t>
      </w:r>
    </w:p>
    <w:p w:rsidR="007C1737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1737" w:rsidRPr="007A6936">
        <w:rPr>
          <w:rFonts w:ascii="Times New Roman" w:hAnsi="Times New Roman" w:cs="Times New Roman"/>
          <w:sz w:val="28"/>
        </w:rPr>
        <w:t xml:space="preserve"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06.10.2009 г. № 373 (далее ФГОС начального общего образования) Приказом </w:t>
      </w:r>
      <w:proofErr w:type="spellStart"/>
      <w:r w:rsidR="007C1737" w:rsidRPr="007A6936">
        <w:rPr>
          <w:rFonts w:ascii="Times New Roman" w:hAnsi="Times New Roman" w:cs="Times New Roman"/>
          <w:sz w:val="28"/>
        </w:rPr>
        <w:t>Минобрнауки</w:t>
      </w:r>
      <w:proofErr w:type="spellEnd"/>
      <w:r w:rsidR="007C1737" w:rsidRPr="007A6936">
        <w:rPr>
          <w:rFonts w:ascii="Times New Roman" w:hAnsi="Times New Roman" w:cs="Times New Roman"/>
          <w:sz w:val="28"/>
        </w:rPr>
        <w:t xml:space="preserve"> России от 31.12.2015 г. № 1576;</w:t>
      </w:r>
    </w:p>
    <w:p w:rsidR="00583817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83817" w:rsidRPr="007A6936">
        <w:rPr>
          <w:rFonts w:ascii="Times New Roman" w:hAnsi="Times New Roman" w:cs="Times New Roman"/>
          <w:sz w:val="28"/>
        </w:rPr>
        <w:t>Закона Российской Федерации от 25.10.1991 г. № 1807 «О языках народов Российской Федерации»;</w:t>
      </w:r>
    </w:p>
    <w:p w:rsidR="004D2DBE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2DBE" w:rsidRPr="007A6936">
        <w:rPr>
          <w:rFonts w:ascii="Times New Roman" w:hAnsi="Times New Roman" w:cs="Times New Roman"/>
          <w:sz w:val="28"/>
        </w:rPr>
        <w:t>Закона Республики Башкортостан</w:t>
      </w:r>
      <w:r w:rsidR="001B2221" w:rsidRPr="007A6936">
        <w:rPr>
          <w:rFonts w:ascii="Times New Roman" w:hAnsi="Times New Roman" w:cs="Times New Roman"/>
          <w:sz w:val="28"/>
        </w:rPr>
        <w:t xml:space="preserve"> </w:t>
      </w:r>
      <w:r w:rsidR="007C1737" w:rsidRPr="007A6936">
        <w:rPr>
          <w:rFonts w:ascii="Times New Roman" w:hAnsi="Times New Roman" w:cs="Times New Roman"/>
          <w:sz w:val="28"/>
        </w:rPr>
        <w:t>от 01.07.2013 г. № 696-з</w:t>
      </w:r>
      <w:r w:rsidR="004D2DBE" w:rsidRPr="007A6936">
        <w:rPr>
          <w:rFonts w:ascii="Times New Roman" w:hAnsi="Times New Roman" w:cs="Times New Roman"/>
          <w:sz w:val="28"/>
        </w:rPr>
        <w:t xml:space="preserve"> «Об образовании в Республике Башкортостан »</w:t>
      </w:r>
    </w:p>
    <w:p w:rsidR="007C1737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1737" w:rsidRPr="007A6936">
        <w:rPr>
          <w:rFonts w:ascii="Times New Roman" w:hAnsi="Times New Roman" w:cs="Times New Roman"/>
          <w:sz w:val="28"/>
        </w:rPr>
        <w:t>Закона Республики Башкортостан</w:t>
      </w:r>
      <w:r w:rsidR="001B2221" w:rsidRPr="007A6936">
        <w:rPr>
          <w:rFonts w:ascii="Times New Roman" w:hAnsi="Times New Roman" w:cs="Times New Roman"/>
          <w:sz w:val="28"/>
        </w:rPr>
        <w:t xml:space="preserve"> </w:t>
      </w:r>
      <w:r w:rsidR="007C1737" w:rsidRPr="007A6936">
        <w:rPr>
          <w:rFonts w:ascii="Times New Roman" w:hAnsi="Times New Roman" w:cs="Times New Roman"/>
          <w:sz w:val="28"/>
        </w:rPr>
        <w:t>от 15.02.1999 г. № 216-з «О языках народов Республики Башкортостан »</w:t>
      </w:r>
    </w:p>
    <w:p w:rsidR="004D2DBE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2DBE" w:rsidRPr="007A6936">
        <w:rPr>
          <w:rFonts w:ascii="Times New Roman" w:hAnsi="Times New Roman" w:cs="Times New Roman"/>
          <w:sz w:val="28"/>
        </w:rPr>
        <w:t>приказа Министерства образования Российской Федерации от 5.03.2004 № 1089 (в</w:t>
      </w:r>
      <w:r w:rsidR="00583817" w:rsidRPr="007A6936">
        <w:rPr>
          <w:rFonts w:ascii="Times New Roman" w:hAnsi="Times New Roman" w:cs="Times New Roman"/>
          <w:sz w:val="28"/>
        </w:rPr>
        <w:t xml:space="preserve"> </w:t>
      </w:r>
      <w:r w:rsidR="004D2DBE" w:rsidRPr="007A6936">
        <w:rPr>
          <w:rFonts w:ascii="Times New Roman" w:hAnsi="Times New Roman" w:cs="Times New Roman"/>
          <w:sz w:val="28"/>
        </w:rPr>
        <w:t xml:space="preserve">редакции приказа </w:t>
      </w:r>
      <w:proofErr w:type="spellStart"/>
      <w:r w:rsidR="004D2DBE" w:rsidRPr="007A6936">
        <w:rPr>
          <w:rFonts w:ascii="Times New Roman" w:hAnsi="Times New Roman" w:cs="Times New Roman"/>
          <w:sz w:val="28"/>
        </w:rPr>
        <w:t>Минобрнауки</w:t>
      </w:r>
      <w:proofErr w:type="spellEnd"/>
      <w:r w:rsidR="004D2DBE" w:rsidRPr="007A6936">
        <w:rPr>
          <w:rFonts w:ascii="Times New Roman" w:hAnsi="Times New Roman" w:cs="Times New Roman"/>
          <w:sz w:val="28"/>
        </w:rPr>
        <w:t xml:space="preserve"> РФ от 10.11.2011 № 2643, от 31.01.2012</w:t>
      </w:r>
      <w:r w:rsidR="004D2DBE" w:rsidRPr="007A6936">
        <w:rPr>
          <w:rFonts w:ascii="Times New Roman" w:hAnsi="Times New Roman" w:cs="Times New Roman"/>
          <w:sz w:val="28"/>
        </w:rPr>
        <w:tab/>
        <w:t>№ 69) «Об</w:t>
      </w:r>
      <w:r w:rsidR="00583817" w:rsidRPr="007A6936">
        <w:rPr>
          <w:rFonts w:ascii="Times New Roman" w:hAnsi="Times New Roman" w:cs="Times New Roman"/>
          <w:sz w:val="28"/>
        </w:rPr>
        <w:t xml:space="preserve"> </w:t>
      </w:r>
      <w:r w:rsidR="004D2DBE" w:rsidRPr="007A6936">
        <w:rPr>
          <w:rFonts w:ascii="Times New Roman" w:hAnsi="Times New Roman" w:cs="Times New Roman"/>
          <w:sz w:val="28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D2DBE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2DBE" w:rsidRPr="007A6936">
        <w:rPr>
          <w:rFonts w:ascii="Times New Roman" w:hAnsi="Times New Roman" w:cs="Times New Roman"/>
          <w:sz w:val="28"/>
        </w:rPr>
        <w:t>приказа Министерства образования Российской Федерации от 9.03.2004</w:t>
      </w:r>
      <w:r w:rsidR="00583817" w:rsidRPr="007A6936">
        <w:rPr>
          <w:rFonts w:ascii="Times New Roman" w:hAnsi="Times New Roman" w:cs="Times New Roman"/>
          <w:sz w:val="28"/>
        </w:rPr>
        <w:t xml:space="preserve"> </w:t>
      </w:r>
      <w:r w:rsidR="004D2DBE" w:rsidRPr="007A6936">
        <w:rPr>
          <w:rFonts w:ascii="Times New Roman" w:hAnsi="Times New Roman" w:cs="Times New Roman"/>
          <w:sz w:val="28"/>
        </w:rPr>
        <w:t>№ 1312</w:t>
      </w:r>
      <w:r w:rsidR="00583817" w:rsidRPr="007A6936">
        <w:rPr>
          <w:rFonts w:ascii="Times New Roman" w:hAnsi="Times New Roman" w:cs="Times New Roman"/>
          <w:sz w:val="28"/>
        </w:rPr>
        <w:t xml:space="preserve"> </w:t>
      </w:r>
      <w:r w:rsidR="004D2DBE" w:rsidRPr="007A6936">
        <w:rPr>
          <w:rFonts w:ascii="Times New Roman" w:hAnsi="Times New Roman" w:cs="Times New Roman"/>
          <w:sz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54CD6" w:rsidRPr="007A6936" w:rsidRDefault="00954CD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приказа Министерства образования Республики Башкортостан от 29.04.2015 г. № 905 «О рекомендуемых базисном учебном плане и примерных учебных планах для общеобразовательных организаций Республики Башкортостан на 2015-2016 учебный год»</w:t>
      </w:r>
    </w:p>
    <w:p w:rsidR="004D2DBE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2DBE" w:rsidRPr="007A6936">
        <w:rPr>
          <w:rFonts w:ascii="Times New Roman" w:hAnsi="Times New Roman" w:cs="Times New Roman"/>
          <w:sz w:val="28"/>
        </w:rPr>
        <w:t>приказа Министерства образования и науки Российской Федерации от 6.10.2009 № 373 «Об утверждении и введении в действие федерального государственного образовательного стандарта начального общего образования»; от 17.12.2010 №1897, от 17.05.2012 №413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36668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4827" w:rsidRPr="007A6936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="00ED4827" w:rsidRPr="007A6936">
        <w:rPr>
          <w:rFonts w:ascii="Times New Roman" w:hAnsi="Times New Roman" w:cs="Times New Roman"/>
          <w:sz w:val="28"/>
        </w:rPr>
        <w:t>МОиН</w:t>
      </w:r>
      <w:proofErr w:type="spellEnd"/>
      <w:r w:rsidR="00ED4827" w:rsidRPr="007A6936">
        <w:rPr>
          <w:rFonts w:ascii="Times New Roman" w:hAnsi="Times New Roman" w:cs="Times New Roman"/>
          <w:sz w:val="28"/>
        </w:rPr>
        <w:t xml:space="preserve"> РФ № 253 от 31.03.2014 г.  «Об утверждении федерального перечня учебников, рекомендованных к использованию при реализации имеющих государственную аккредитацию обра</w:t>
      </w:r>
      <w:r w:rsidR="001D487D" w:rsidRPr="007A6936">
        <w:rPr>
          <w:rFonts w:ascii="Times New Roman" w:hAnsi="Times New Roman" w:cs="Times New Roman"/>
          <w:sz w:val="28"/>
        </w:rPr>
        <w:t>зовательных программ начального</w:t>
      </w:r>
      <w:r w:rsidR="00ED4827" w:rsidRPr="007A6936">
        <w:rPr>
          <w:rFonts w:ascii="Times New Roman" w:hAnsi="Times New Roman" w:cs="Times New Roman"/>
          <w:sz w:val="28"/>
        </w:rPr>
        <w:t>, общего, основного общего</w:t>
      </w:r>
      <w:r w:rsidR="00954CD6">
        <w:rPr>
          <w:rFonts w:ascii="Times New Roman" w:hAnsi="Times New Roman" w:cs="Times New Roman"/>
          <w:sz w:val="28"/>
        </w:rPr>
        <w:t>, среднего общего образования (</w:t>
      </w:r>
      <w:r w:rsidR="00ED4827" w:rsidRPr="007A6936">
        <w:rPr>
          <w:rFonts w:ascii="Times New Roman" w:hAnsi="Times New Roman" w:cs="Times New Roman"/>
          <w:sz w:val="28"/>
        </w:rPr>
        <w:t>редакция от 05.07.2017 г.)»;</w:t>
      </w:r>
    </w:p>
    <w:p w:rsidR="00ED4827" w:rsidRP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4827" w:rsidRPr="007A6936">
        <w:rPr>
          <w:rFonts w:ascii="Times New Roman" w:hAnsi="Times New Roman" w:cs="Times New Roman"/>
          <w:sz w:val="28"/>
        </w:rPr>
        <w:t>Порядка  организации и осуществления</w:t>
      </w:r>
      <w:r w:rsidR="001D487D" w:rsidRPr="007A6936">
        <w:rPr>
          <w:rFonts w:ascii="Times New Roman" w:hAnsi="Times New Roman" w:cs="Times New Roman"/>
          <w:sz w:val="28"/>
        </w:rPr>
        <w:t xml:space="preserve"> образовательной деятельности по основным образовательным программам – образовательным программам начального, общего, основного общего, среднего общего образования, утвержденный приказом </w:t>
      </w:r>
      <w:proofErr w:type="spellStart"/>
      <w:r w:rsidR="001D487D" w:rsidRPr="007A6936">
        <w:rPr>
          <w:rFonts w:ascii="Times New Roman" w:hAnsi="Times New Roman" w:cs="Times New Roman"/>
          <w:sz w:val="28"/>
        </w:rPr>
        <w:t>МОиН</w:t>
      </w:r>
      <w:proofErr w:type="spellEnd"/>
      <w:r w:rsidR="001D487D" w:rsidRPr="007A6936">
        <w:rPr>
          <w:rFonts w:ascii="Times New Roman" w:hAnsi="Times New Roman" w:cs="Times New Roman"/>
          <w:sz w:val="28"/>
        </w:rPr>
        <w:t xml:space="preserve"> РФ от 30. 08. 2013 г. № 1015;</w:t>
      </w:r>
    </w:p>
    <w:p w:rsidR="004D2DBE" w:rsidRPr="007A6936" w:rsidRDefault="004D2DBE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письма </w:t>
      </w:r>
      <w:proofErr w:type="spellStart"/>
      <w:r w:rsidRPr="007A6936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A6936">
        <w:rPr>
          <w:rFonts w:ascii="Times New Roman" w:hAnsi="Times New Roman" w:cs="Times New Roman"/>
          <w:sz w:val="28"/>
        </w:rPr>
        <w:t xml:space="preserve"> РФ от 8.10.2010 № ИК-1494/19 «О введении третьего часа физической культуры».</w:t>
      </w:r>
    </w:p>
    <w:p w:rsidR="007A6936" w:rsidRDefault="007A6936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90410" w:rsidRPr="007A6936" w:rsidRDefault="00ED4827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Учебный план учитывает </w:t>
      </w:r>
      <w:r w:rsidR="00590410" w:rsidRPr="007A6936">
        <w:rPr>
          <w:rFonts w:ascii="Times New Roman" w:hAnsi="Times New Roman" w:cs="Times New Roman"/>
          <w:sz w:val="28"/>
        </w:rPr>
        <w:t>изменен</w:t>
      </w:r>
      <w:r w:rsidRPr="007A6936">
        <w:rPr>
          <w:rFonts w:ascii="Times New Roman" w:hAnsi="Times New Roman" w:cs="Times New Roman"/>
          <w:sz w:val="28"/>
        </w:rPr>
        <w:t>ия</w:t>
      </w:r>
      <w:r w:rsidR="00590410" w:rsidRPr="007A6936">
        <w:rPr>
          <w:rFonts w:ascii="Times New Roman" w:hAnsi="Times New Roman" w:cs="Times New Roman"/>
          <w:sz w:val="28"/>
        </w:rPr>
        <w:t xml:space="preserve"> в Федеральном государственном образовательном </w:t>
      </w:r>
      <w:r w:rsidR="00136668" w:rsidRPr="007A6936">
        <w:rPr>
          <w:rFonts w:ascii="Times New Roman" w:hAnsi="Times New Roman" w:cs="Times New Roman"/>
          <w:sz w:val="28"/>
        </w:rPr>
        <w:t>стандарте (ФГОС):</w:t>
      </w:r>
    </w:p>
    <w:p w:rsidR="00136668" w:rsidRPr="007A6936" w:rsidRDefault="00136668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- ФГОС НОО – приказ </w:t>
      </w:r>
      <w:proofErr w:type="spellStart"/>
      <w:r w:rsidRPr="007A6936">
        <w:rPr>
          <w:rFonts w:ascii="Times New Roman" w:hAnsi="Times New Roman" w:cs="Times New Roman"/>
          <w:sz w:val="28"/>
        </w:rPr>
        <w:t>МОиН</w:t>
      </w:r>
      <w:proofErr w:type="spellEnd"/>
      <w:r w:rsidRPr="007A6936">
        <w:rPr>
          <w:rFonts w:ascii="Times New Roman" w:hAnsi="Times New Roman" w:cs="Times New Roman"/>
          <w:sz w:val="28"/>
        </w:rPr>
        <w:t xml:space="preserve"> РФ от 31.12.2015 г. № 1576;</w:t>
      </w:r>
    </w:p>
    <w:p w:rsidR="00136668" w:rsidRPr="007A6936" w:rsidRDefault="00136668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- ФГОС НОО – приказ </w:t>
      </w:r>
      <w:proofErr w:type="spellStart"/>
      <w:r w:rsidRPr="007A6936">
        <w:rPr>
          <w:rFonts w:ascii="Times New Roman" w:hAnsi="Times New Roman" w:cs="Times New Roman"/>
          <w:sz w:val="28"/>
        </w:rPr>
        <w:t>МОиН</w:t>
      </w:r>
      <w:proofErr w:type="spellEnd"/>
      <w:r w:rsidRPr="007A6936">
        <w:rPr>
          <w:rFonts w:ascii="Times New Roman" w:hAnsi="Times New Roman" w:cs="Times New Roman"/>
          <w:sz w:val="28"/>
        </w:rPr>
        <w:t xml:space="preserve"> РФ от 31.12.2015 г. № 1577;</w:t>
      </w:r>
    </w:p>
    <w:p w:rsidR="00136668" w:rsidRPr="007A6936" w:rsidRDefault="00136668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- ФГОС НОО – приказ </w:t>
      </w:r>
      <w:proofErr w:type="spellStart"/>
      <w:r w:rsidRPr="007A6936">
        <w:rPr>
          <w:rFonts w:ascii="Times New Roman" w:hAnsi="Times New Roman" w:cs="Times New Roman"/>
          <w:sz w:val="28"/>
        </w:rPr>
        <w:t>МОиН</w:t>
      </w:r>
      <w:proofErr w:type="spellEnd"/>
      <w:r w:rsidRPr="007A6936">
        <w:rPr>
          <w:rFonts w:ascii="Times New Roman" w:hAnsi="Times New Roman" w:cs="Times New Roman"/>
          <w:sz w:val="28"/>
        </w:rPr>
        <w:t xml:space="preserve"> РФ от 31.12.2015 г. № 1578;</w:t>
      </w:r>
    </w:p>
    <w:p w:rsidR="00136668" w:rsidRPr="007A6936" w:rsidRDefault="00136668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>-  Письма ИРО РБ от 30.05.2017 г. № 02-16/154.</w:t>
      </w:r>
    </w:p>
    <w:p w:rsidR="004D2DBE" w:rsidRPr="007A6936" w:rsidRDefault="004D2DBE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>Учебный план составлен в соответствии с пунктом 9 раздела 10 санитарно</w:t>
      </w:r>
      <w:r w:rsidRPr="007A6936">
        <w:rPr>
          <w:rFonts w:ascii="Times New Roman" w:hAnsi="Times New Roman" w:cs="Times New Roman"/>
          <w:sz w:val="28"/>
        </w:rPr>
        <w:softHyphen/>
      </w:r>
      <w:r w:rsidR="00590410" w:rsidRPr="007A6936">
        <w:rPr>
          <w:rFonts w:ascii="Times New Roman" w:hAnsi="Times New Roman" w:cs="Times New Roman"/>
          <w:sz w:val="28"/>
        </w:rPr>
        <w:t>-</w:t>
      </w:r>
      <w:r w:rsidRPr="007A6936">
        <w:rPr>
          <w:rFonts w:ascii="Times New Roman" w:hAnsi="Times New Roman" w:cs="Times New Roman"/>
          <w:sz w:val="28"/>
        </w:rPr>
        <w:t>эпидемиологических требований к условиям и организации обучения (СанПиН 2.4.2.2821-10, утверждённый Постановлением Главного государственного санитарного врача от 29.12.10 №189, зарегистрировано Министерством юстиции РФ 03.03.2011года регистрационный номер 19993). Обучение в 1-м классе осуществляется с использованием «ступенчатого» режима обучения в первом полугодии (I четверть - по 3 урока в день по 35 минут каждый; П</w:t>
      </w:r>
      <w:r w:rsidR="00590410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>четверть - по 4 урока по 35 минут каждый; III, IV четверть - по 4 урока по 45 минут каждый); в середине дня организуется динамическая пауза продолжительностью не менее 40 минут.</w:t>
      </w:r>
    </w:p>
    <w:p w:rsidR="0077159B" w:rsidRDefault="004D2DBE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Базисный учебный план для </w:t>
      </w:r>
      <w:r w:rsidRPr="007A6936">
        <w:rPr>
          <w:rFonts w:ascii="Times New Roman" w:hAnsi="Times New Roman" w:cs="Times New Roman"/>
          <w:sz w:val="28"/>
          <w:lang w:val="en-US"/>
        </w:rPr>
        <w:t>I</w:t>
      </w:r>
      <w:r w:rsidRPr="007A6936">
        <w:rPr>
          <w:rFonts w:ascii="Times New Roman" w:hAnsi="Times New Roman" w:cs="Times New Roman"/>
          <w:sz w:val="28"/>
        </w:rPr>
        <w:t>-</w:t>
      </w:r>
      <w:r w:rsidRPr="007A6936">
        <w:rPr>
          <w:rFonts w:ascii="Times New Roman" w:hAnsi="Times New Roman" w:cs="Times New Roman"/>
          <w:sz w:val="28"/>
          <w:lang w:val="en-US"/>
        </w:rPr>
        <w:t>IV</w:t>
      </w:r>
      <w:r w:rsidRPr="007A6936">
        <w:rPr>
          <w:rFonts w:ascii="Times New Roman" w:hAnsi="Times New Roman" w:cs="Times New Roman"/>
          <w:sz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 на уровне начального общего образования составляет 34 учебные недели, в </w:t>
      </w:r>
      <w:r w:rsidRPr="007A6936">
        <w:rPr>
          <w:rFonts w:ascii="Times New Roman" w:hAnsi="Times New Roman" w:cs="Times New Roman"/>
          <w:sz w:val="28"/>
          <w:lang w:val="en-US"/>
        </w:rPr>
        <w:t>I</w:t>
      </w:r>
      <w:r w:rsidRPr="007A6936">
        <w:rPr>
          <w:rFonts w:ascii="Times New Roman" w:hAnsi="Times New Roman" w:cs="Times New Roman"/>
          <w:sz w:val="28"/>
        </w:rPr>
        <w:t xml:space="preserve"> классе-33 недели. Максимально допустимая недельная нагрузка</w:t>
      </w:r>
      <w:r w:rsidR="001D487D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>составляет в 1 клас</w:t>
      </w:r>
      <w:r w:rsidR="00007EC9" w:rsidRPr="007A6936">
        <w:rPr>
          <w:rFonts w:ascii="Times New Roman" w:hAnsi="Times New Roman" w:cs="Times New Roman"/>
          <w:sz w:val="28"/>
        </w:rPr>
        <w:t>сах -21 час, во 2-4 классах - 23 часа</w:t>
      </w:r>
      <w:r w:rsidRPr="007A6936">
        <w:rPr>
          <w:rFonts w:ascii="Times New Roman" w:hAnsi="Times New Roman" w:cs="Times New Roman"/>
          <w:sz w:val="28"/>
        </w:rPr>
        <w:t>. Для обучающихся в I классе устанавливаются</w:t>
      </w:r>
      <w:r w:rsidR="00007EC9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 xml:space="preserve">в феврале дополнительные недельные каникулы. </w:t>
      </w:r>
      <w:r w:rsidR="0077159B">
        <w:rPr>
          <w:rFonts w:ascii="Times New Roman" w:hAnsi="Times New Roman" w:cs="Times New Roman"/>
          <w:sz w:val="28"/>
        </w:rPr>
        <w:t>Режим работы д</w:t>
      </w:r>
      <w:r w:rsidR="00315C10" w:rsidRPr="007A6936">
        <w:rPr>
          <w:rFonts w:ascii="Times New Roman" w:hAnsi="Times New Roman" w:cs="Times New Roman"/>
          <w:sz w:val="28"/>
        </w:rPr>
        <w:t xml:space="preserve">ля </w:t>
      </w:r>
      <w:r w:rsidR="0077159B">
        <w:rPr>
          <w:rFonts w:ascii="Times New Roman" w:hAnsi="Times New Roman" w:cs="Times New Roman"/>
          <w:sz w:val="28"/>
        </w:rPr>
        <w:t xml:space="preserve">учеников </w:t>
      </w:r>
      <w:r w:rsidR="00315C10" w:rsidRPr="007A6936">
        <w:rPr>
          <w:rFonts w:ascii="Times New Roman" w:hAnsi="Times New Roman" w:cs="Times New Roman"/>
          <w:sz w:val="28"/>
        </w:rPr>
        <w:t>начальной школе</w:t>
      </w:r>
      <w:r w:rsidR="00007EC9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>- пятидневная учебная неделя.</w:t>
      </w:r>
      <w:r w:rsidR="00A83576" w:rsidRPr="007A6936">
        <w:rPr>
          <w:rFonts w:ascii="Times New Roman" w:hAnsi="Times New Roman" w:cs="Times New Roman"/>
          <w:sz w:val="28"/>
        </w:rPr>
        <w:t xml:space="preserve"> </w:t>
      </w:r>
    </w:p>
    <w:p w:rsidR="004D2DBE" w:rsidRPr="007A6936" w:rsidRDefault="004D2DBE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Для обучающихся 1- 4 классов, реализующих ФГОС НОО, представлен </w:t>
      </w:r>
      <w:r w:rsidR="0077159B">
        <w:rPr>
          <w:rFonts w:ascii="Times New Roman" w:hAnsi="Times New Roman" w:cs="Times New Roman"/>
          <w:sz w:val="28"/>
        </w:rPr>
        <w:t>базисный учебный план</w:t>
      </w:r>
      <w:r w:rsidRPr="007A6936">
        <w:rPr>
          <w:rFonts w:ascii="Times New Roman" w:hAnsi="Times New Roman" w:cs="Times New Roman"/>
          <w:sz w:val="28"/>
        </w:rPr>
        <w:t xml:space="preserve"> для образовательных организаций, в которых обучение ведётся на русском языке.</w:t>
      </w:r>
      <w:r w:rsidR="00007EC9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>Базисный учебный план НОО состоит из двух частей - обязательной части и части, формируемой участниками образовательных отношений. Обязательная часть представлена предметными областями «</w:t>
      </w:r>
      <w:r w:rsidR="00007EC9" w:rsidRPr="007A6936">
        <w:rPr>
          <w:rFonts w:ascii="Times New Roman" w:hAnsi="Times New Roman" w:cs="Times New Roman"/>
          <w:sz w:val="28"/>
        </w:rPr>
        <w:t>Русский язык и литературное чтение</w:t>
      </w:r>
      <w:r w:rsidRPr="007A6936">
        <w:rPr>
          <w:rFonts w:ascii="Times New Roman" w:hAnsi="Times New Roman" w:cs="Times New Roman"/>
          <w:sz w:val="28"/>
        </w:rPr>
        <w:t xml:space="preserve">», </w:t>
      </w:r>
      <w:r w:rsidR="00007EC9" w:rsidRPr="007A6936">
        <w:rPr>
          <w:rFonts w:ascii="Times New Roman" w:hAnsi="Times New Roman" w:cs="Times New Roman"/>
          <w:sz w:val="28"/>
        </w:rPr>
        <w:t xml:space="preserve"> « Родной язык и литературное чтение на родном языке», «Иностранный язык», </w:t>
      </w:r>
      <w:r w:rsidRPr="007A6936">
        <w:rPr>
          <w:rFonts w:ascii="Times New Roman" w:hAnsi="Times New Roman" w:cs="Times New Roman"/>
          <w:sz w:val="28"/>
        </w:rPr>
        <w:t>«Математика и информатика», «Обществознание и естествознание (Окружающий мир)», «Основы религиозной культуры и светской этики», «Искусство», «Технология», «Физическая культура».</w:t>
      </w:r>
    </w:p>
    <w:p w:rsidR="00E25474" w:rsidRPr="007A6936" w:rsidRDefault="00E25474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>Изучение</w:t>
      </w:r>
      <w:r w:rsidR="00315C10" w:rsidRPr="007A6936">
        <w:rPr>
          <w:rFonts w:ascii="Times New Roman" w:hAnsi="Times New Roman" w:cs="Times New Roman"/>
          <w:sz w:val="28"/>
        </w:rPr>
        <w:t xml:space="preserve"> предмет</w:t>
      </w:r>
      <w:r w:rsidR="007A6936">
        <w:rPr>
          <w:rFonts w:ascii="Times New Roman" w:hAnsi="Times New Roman" w:cs="Times New Roman"/>
          <w:sz w:val="28"/>
        </w:rPr>
        <w:t xml:space="preserve">ов </w:t>
      </w:r>
      <w:r w:rsidR="00315C10" w:rsidRPr="007A6936">
        <w:rPr>
          <w:rFonts w:ascii="Times New Roman" w:hAnsi="Times New Roman" w:cs="Times New Roman"/>
          <w:sz w:val="28"/>
        </w:rPr>
        <w:t>«Родной</w:t>
      </w:r>
      <w:r w:rsidRPr="007A6936">
        <w:rPr>
          <w:rFonts w:ascii="Times New Roman" w:hAnsi="Times New Roman" w:cs="Times New Roman"/>
          <w:sz w:val="28"/>
        </w:rPr>
        <w:t xml:space="preserve"> язык</w:t>
      </w:r>
      <w:r w:rsidR="007A6936" w:rsidRPr="007A6936">
        <w:rPr>
          <w:rFonts w:ascii="Times New Roman" w:hAnsi="Times New Roman" w:cs="Times New Roman"/>
          <w:sz w:val="28"/>
        </w:rPr>
        <w:t>» и «Л</w:t>
      </w:r>
      <w:r w:rsidRPr="007A6936">
        <w:rPr>
          <w:rFonts w:ascii="Times New Roman" w:hAnsi="Times New Roman" w:cs="Times New Roman"/>
          <w:sz w:val="28"/>
        </w:rPr>
        <w:t>итера</w:t>
      </w:r>
      <w:r w:rsidR="00315C10" w:rsidRPr="007A6936">
        <w:rPr>
          <w:rFonts w:ascii="Times New Roman" w:hAnsi="Times New Roman" w:cs="Times New Roman"/>
          <w:sz w:val="28"/>
        </w:rPr>
        <w:t>турн</w:t>
      </w:r>
      <w:r w:rsidR="009023C9" w:rsidRPr="007A6936">
        <w:rPr>
          <w:rFonts w:ascii="Times New Roman" w:hAnsi="Times New Roman" w:cs="Times New Roman"/>
          <w:sz w:val="28"/>
        </w:rPr>
        <w:t>о</w:t>
      </w:r>
      <w:r w:rsidR="00315C10" w:rsidRPr="007A6936">
        <w:rPr>
          <w:rFonts w:ascii="Times New Roman" w:hAnsi="Times New Roman" w:cs="Times New Roman"/>
          <w:sz w:val="28"/>
        </w:rPr>
        <w:t>е</w:t>
      </w:r>
      <w:r w:rsidR="007A6936">
        <w:rPr>
          <w:rFonts w:ascii="Times New Roman" w:hAnsi="Times New Roman" w:cs="Times New Roman"/>
          <w:sz w:val="28"/>
        </w:rPr>
        <w:t xml:space="preserve"> чтение</w:t>
      </w:r>
      <w:r w:rsidR="009023C9" w:rsidRPr="007A6936">
        <w:rPr>
          <w:rFonts w:ascii="Times New Roman" w:hAnsi="Times New Roman" w:cs="Times New Roman"/>
          <w:sz w:val="28"/>
        </w:rPr>
        <w:t xml:space="preserve"> на родном языке</w:t>
      </w:r>
      <w:r w:rsidR="00315C10" w:rsidRPr="007A6936">
        <w:rPr>
          <w:rFonts w:ascii="Times New Roman" w:hAnsi="Times New Roman" w:cs="Times New Roman"/>
          <w:sz w:val="28"/>
        </w:rPr>
        <w:t>»</w:t>
      </w:r>
      <w:r w:rsidRPr="007A6936">
        <w:rPr>
          <w:rFonts w:ascii="Times New Roman" w:hAnsi="Times New Roman" w:cs="Times New Roman"/>
          <w:sz w:val="28"/>
        </w:rPr>
        <w:t xml:space="preserve">  организовано по выбору</w:t>
      </w:r>
      <w:r w:rsidR="009023C9" w:rsidRPr="007A6936">
        <w:rPr>
          <w:rFonts w:ascii="Times New Roman" w:hAnsi="Times New Roman" w:cs="Times New Roman"/>
          <w:sz w:val="28"/>
        </w:rPr>
        <w:t xml:space="preserve"> родителей (законных представителей) на башкирском, татарском и русском языках. </w:t>
      </w:r>
    </w:p>
    <w:p w:rsidR="004D2DBE" w:rsidRPr="007A6936" w:rsidRDefault="004D2DBE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Распределение часов части, формируемой участниками образовательных отношений, согласовано с </w:t>
      </w:r>
      <w:r w:rsidR="00315C10" w:rsidRPr="007A6936">
        <w:rPr>
          <w:rFonts w:ascii="Times New Roman" w:hAnsi="Times New Roman" w:cs="Times New Roman"/>
          <w:sz w:val="28"/>
        </w:rPr>
        <w:t>управляющим советом</w:t>
      </w:r>
      <w:r w:rsidRPr="007A6936">
        <w:rPr>
          <w:rFonts w:ascii="Times New Roman" w:hAnsi="Times New Roman" w:cs="Times New Roman"/>
          <w:sz w:val="28"/>
        </w:rPr>
        <w:t>. В 4 классе 1</w:t>
      </w:r>
      <w:r w:rsidR="0083241D" w:rsidRPr="007A6936">
        <w:rPr>
          <w:rFonts w:ascii="Times New Roman" w:hAnsi="Times New Roman" w:cs="Times New Roman"/>
          <w:sz w:val="28"/>
        </w:rPr>
        <w:t xml:space="preserve"> </w:t>
      </w:r>
      <w:r w:rsidRPr="007A6936">
        <w:rPr>
          <w:rFonts w:ascii="Times New Roman" w:hAnsi="Times New Roman" w:cs="Times New Roman"/>
          <w:sz w:val="28"/>
        </w:rPr>
        <w:t>час отведен на изучение учебного предмета ОРКСЭ (модуль «Основы мировых религиозных культур»).</w:t>
      </w:r>
    </w:p>
    <w:p w:rsidR="0077159B" w:rsidRDefault="00B43859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</w:t>
      </w:r>
      <w:r w:rsidR="00DA17F8">
        <w:rPr>
          <w:rFonts w:ascii="Times New Roman" w:hAnsi="Times New Roman" w:cs="Times New Roman"/>
          <w:sz w:val="28"/>
        </w:rPr>
        <w:t xml:space="preserve"> -</w:t>
      </w:r>
      <w:r w:rsidR="00107D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</w:t>
      </w:r>
      <w:r w:rsidR="0077159B">
        <w:rPr>
          <w:rFonts w:ascii="Times New Roman" w:hAnsi="Times New Roman" w:cs="Times New Roman"/>
          <w:sz w:val="28"/>
        </w:rPr>
        <w:t xml:space="preserve"> учебном году в МБОУ  Школа</w:t>
      </w:r>
      <w:r w:rsidR="00900272">
        <w:rPr>
          <w:rFonts w:ascii="Times New Roman" w:hAnsi="Times New Roman" w:cs="Times New Roman"/>
          <w:sz w:val="28"/>
        </w:rPr>
        <w:t xml:space="preserve"> № 23  г.  Уфы   работает в 1-4–</w:t>
      </w:r>
      <w:proofErr w:type="spellStart"/>
      <w:proofErr w:type="gramStart"/>
      <w:r w:rsidR="0077159B">
        <w:rPr>
          <w:rFonts w:ascii="Times New Roman" w:hAnsi="Times New Roman" w:cs="Times New Roman"/>
          <w:sz w:val="28"/>
        </w:rPr>
        <w:t>ых</w:t>
      </w:r>
      <w:proofErr w:type="spellEnd"/>
      <w:r w:rsidR="0088548E">
        <w:rPr>
          <w:rFonts w:ascii="Times New Roman" w:hAnsi="Times New Roman" w:cs="Times New Roman"/>
          <w:sz w:val="28"/>
        </w:rPr>
        <w:t xml:space="preserve"> </w:t>
      </w:r>
      <w:r w:rsidR="0077159B">
        <w:rPr>
          <w:rFonts w:ascii="Times New Roman" w:hAnsi="Times New Roman" w:cs="Times New Roman"/>
          <w:sz w:val="28"/>
        </w:rPr>
        <w:t xml:space="preserve"> </w:t>
      </w:r>
      <w:r w:rsidR="0088548E">
        <w:rPr>
          <w:rFonts w:ascii="Times New Roman" w:hAnsi="Times New Roman" w:cs="Times New Roman"/>
          <w:sz w:val="28"/>
        </w:rPr>
        <w:t>классах</w:t>
      </w:r>
      <w:proofErr w:type="gramEnd"/>
      <w:r w:rsidR="0088548E">
        <w:rPr>
          <w:rFonts w:ascii="Times New Roman" w:hAnsi="Times New Roman" w:cs="Times New Roman"/>
          <w:sz w:val="28"/>
        </w:rPr>
        <w:t xml:space="preserve"> организованна по 5-дневной учебной неделе. В представленных учебных планах объем учебной нагрузки соответствует объему учебной нагрузки 5-дневной учебной недели. </w:t>
      </w:r>
    </w:p>
    <w:p w:rsidR="0088548E" w:rsidRDefault="0088548E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Обязательная часть учебного плана определяет состав учебных предметов обязательных учебных областей, которые должны быть реализованы. </w:t>
      </w:r>
    </w:p>
    <w:p w:rsidR="0088548E" w:rsidRDefault="0088548E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Школа № 23 по своему усмотрению может использовать часы обязательной части на различные виды деятельности по каждому предмету (проектная деятельность, практические и лабораторные занятия, экскурсии)</w:t>
      </w:r>
    </w:p>
    <w:p w:rsidR="0083241D" w:rsidRPr="007A6936" w:rsidRDefault="0083241D" w:rsidP="007A693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Часть, формируемая участниками образовательного процесса, обеспечивает реализацию индивидуальных потребностей обучающихся. </w:t>
      </w:r>
      <w:r w:rsidR="007A6936">
        <w:rPr>
          <w:rFonts w:ascii="Times New Roman" w:hAnsi="Times New Roman" w:cs="Times New Roman"/>
          <w:sz w:val="28"/>
        </w:rPr>
        <w:t xml:space="preserve">                      </w:t>
      </w:r>
      <w:r w:rsidRPr="007A6936">
        <w:rPr>
          <w:rFonts w:ascii="Times New Roman" w:hAnsi="Times New Roman" w:cs="Times New Roman"/>
          <w:sz w:val="28"/>
        </w:rPr>
        <w:t xml:space="preserve">Время, отводимое на данную часть внутри максимально допустимой недельной нагрузки обучающихся,   использовано на увеличение учебных часов, отводимых на изучение отдельных предметов обязательной части; на введение учебных курсов, обеспечивающих различные интересы </w:t>
      </w:r>
      <w:r w:rsidR="001D487D" w:rsidRPr="007A6936">
        <w:rPr>
          <w:rFonts w:ascii="Times New Roman" w:hAnsi="Times New Roman" w:cs="Times New Roman"/>
          <w:sz w:val="28"/>
        </w:rPr>
        <w:t>и потребности обучающихся, их родителей (законных представителей)</w:t>
      </w:r>
      <w:r w:rsidR="00A3247D" w:rsidRPr="007A6936">
        <w:rPr>
          <w:rFonts w:ascii="Times New Roman" w:hAnsi="Times New Roman" w:cs="Times New Roman"/>
          <w:sz w:val="28"/>
        </w:rPr>
        <w:t>, педагогического совета.</w:t>
      </w:r>
    </w:p>
    <w:p w:rsidR="0083241D" w:rsidRPr="007A6936" w:rsidRDefault="00A3247D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 </w:t>
      </w:r>
      <w:r w:rsidR="007A6936">
        <w:rPr>
          <w:rFonts w:ascii="Times New Roman" w:hAnsi="Times New Roman" w:cs="Times New Roman"/>
          <w:sz w:val="28"/>
        </w:rPr>
        <w:tab/>
      </w:r>
      <w:r w:rsidRPr="007A6936">
        <w:rPr>
          <w:rFonts w:ascii="Times New Roman" w:hAnsi="Times New Roman" w:cs="Times New Roman"/>
          <w:sz w:val="28"/>
        </w:rPr>
        <w:t xml:space="preserve">Время, отводимое на данную часть </w:t>
      </w:r>
      <w:r w:rsidR="0088548E">
        <w:rPr>
          <w:rFonts w:ascii="Times New Roman" w:hAnsi="Times New Roman" w:cs="Times New Roman"/>
          <w:sz w:val="28"/>
        </w:rPr>
        <w:t>учебного плана, использовано на</w:t>
      </w:r>
      <w:r w:rsidRPr="007A6936">
        <w:rPr>
          <w:rFonts w:ascii="Times New Roman" w:hAnsi="Times New Roman" w:cs="Times New Roman"/>
          <w:sz w:val="28"/>
        </w:rPr>
        <w:t>:</w:t>
      </w:r>
    </w:p>
    <w:p w:rsidR="00A3247D" w:rsidRPr="007A6936" w:rsidRDefault="00A3247D" w:rsidP="007A69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A6936">
        <w:rPr>
          <w:rFonts w:ascii="Times New Roman" w:hAnsi="Times New Roman" w:cs="Times New Roman"/>
          <w:sz w:val="28"/>
        </w:rPr>
        <w:t xml:space="preserve">1. увеличение учебных часов, предусмотренных на изучение отдельных предметов обязательной части и переданы: </w:t>
      </w:r>
    </w:p>
    <w:p w:rsidR="0083241D" w:rsidRDefault="0088548E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3247D" w:rsidRPr="007A6936">
        <w:rPr>
          <w:rFonts w:ascii="Times New Roman" w:hAnsi="Times New Roman" w:cs="Times New Roman"/>
          <w:sz w:val="28"/>
        </w:rPr>
        <w:t xml:space="preserve">- 1 </w:t>
      </w:r>
      <w:r w:rsidR="00A83576" w:rsidRPr="007A6936">
        <w:rPr>
          <w:rFonts w:ascii="Times New Roman" w:hAnsi="Times New Roman" w:cs="Times New Roman"/>
          <w:sz w:val="28"/>
        </w:rPr>
        <w:t>час на предмет «Башкирский язык как государственный язык РБ»</w:t>
      </w:r>
      <w:r w:rsidR="00DA17F8">
        <w:rPr>
          <w:rFonts w:ascii="Times New Roman" w:hAnsi="Times New Roman" w:cs="Times New Roman"/>
          <w:sz w:val="28"/>
        </w:rPr>
        <w:t xml:space="preserve"> или «Краеведение»</w:t>
      </w:r>
      <w:r w:rsidR="00A3247D" w:rsidRPr="007A6936">
        <w:rPr>
          <w:rFonts w:ascii="Times New Roman" w:hAnsi="Times New Roman" w:cs="Times New Roman"/>
          <w:sz w:val="28"/>
        </w:rPr>
        <w:t>, что</w:t>
      </w:r>
      <w:r w:rsidR="004D2DBE" w:rsidRPr="007A6936">
        <w:rPr>
          <w:rFonts w:ascii="Times New Roman" w:hAnsi="Times New Roman" w:cs="Times New Roman"/>
          <w:sz w:val="28"/>
        </w:rPr>
        <w:t xml:space="preserve"> обеспечивает региональные особенности содержания образования и индивидуальные потребности </w:t>
      </w:r>
      <w:r w:rsidR="0083241D" w:rsidRPr="007A6936">
        <w:rPr>
          <w:rFonts w:ascii="Times New Roman" w:hAnsi="Times New Roman" w:cs="Times New Roman"/>
          <w:sz w:val="28"/>
        </w:rPr>
        <w:t xml:space="preserve">обучающихся; </w:t>
      </w:r>
    </w:p>
    <w:p w:rsidR="00A45542" w:rsidRDefault="0088548E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Духовно нравственное направление реализуется через работу историко</w:t>
      </w:r>
      <w:r w:rsidR="00DA17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краеведческого </w:t>
      </w:r>
      <w:r w:rsidR="00A45542">
        <w:rPr>
          <w:rFonts w:ascii="Times New Roman" w:hAnsi="Times New Roman" w:cs="Times New Roman"/>
          <w:sz w:val="28"/>
        </w:rPr>
        <w:t>кружка, который ведут учителя начальных классов, посредством различных форм организации, таких, как классные часы, экскурсии в музеи города и района, поисковые исследования и т.д. Занятия должны способствовать патриотическому воспитанию, формированию экологической культуры личности, знакомить с природой родного края.</w:t>
      </w:r>
    </w:p>
    <w:p w:rsidR="00A45542" w:rsidRDefault="00A45542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Социальное направление реализуется через работу кружка «Юный следопыт», который ведут учителя начальных классов. В работе кружка используются различные формы: экскурсии, конкурсы, общественно-полезные практики. Занятия должны способствовать социализации ребенка в обществе, развитию навыков самоуправления, знакомству с миром профессий и т.д. </w:t>
      </w:r>
    </w:p>
    <w:p w:rsidR="00A45542" w:rsidRDefault="00A45542" w:rsidP="007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55BA7">
        <w:rPr>
          <w:rFonts w:ascii="Times New Roman" w:hAnsi="Times New Roman" w:cs="Times New Roman"/>
          <w:sz w:val="28"/>
        </w:rPr>
        <w:t xml:space="preserve">направление реализуется через организацию кружка «Занимательный русский язык», который ведут </w:t>
      </w:r>
      <w:r w:rsidR="00155BA7" w:rsidRPr="00155BA7">
        <w:rPr>
          <w:rFonts w:ascii="Times New Roman" w:hAnsi="Times New Roman" w:cs="Times New Roman"/>
          <w:sz w:val="28"/>
        </w:rPr>
        <w:t>учителя начальных классов</w:t>
      </w:r>
      <w:r w:rsidR="00155BA7">
        <w:rPr>
          <w:rFonts w:ascii="Times New Roman" w:hAnsi="Times New Roman" w:cs="Times New Roman"/>
          <w:sz w:val="28"/>
        </w:rPr>
        <w:t>, что направленно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</w:t>
      </w:r>
      <w:r w:rsidR="00155BA7" w:rsidRPr="00155BA7">
        <w:rPr>
          <w:rFonts w:ascii="Times New Roman" w:hAnsi="Times New Roman" w:cs="Times New Roman"/>
          <w:sz w:val="28"/>
          <w:szCs w:val="28"/>
        </w:rPr>
        <w:t xml:space="preserve"> </w:t>
      </w:r>
      <w:r w:rsidR="00155BA7" w:rsidRPr="007A6936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слову, стремления совершенствовать свою речь</w:t>
      </w:r>
      <w:r w:rsidR="00155BA7">
        <w:rPr>
          <w:rFonts w:ascii="Times New Roman" w:hAnsi="Times New Roman" w:cs="Times New Roman"/>
          <w:sz w:val="28"/>
          <w:szCs w:val="28"/>
        </w:rPr>
        <w:t>.</w:t>
      </w:r>
    </w:p>
    <w:p w:rsidR="00155BA7" w:rsidRDefault="00155BA7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Общекультурное направление реализуется через кружок «Умелые руки», </w:t>
      </w:r>
      <w:r w:rsidRPr="00155BA7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ведут учителя начальных классов. Работа кружков способствует формированию у обучающихся умения решать коммуникативные задачи, развитию творческого потенциала учащихся, выявлению одаренных детей. Данное направление реализуется и через посещение музеев, театров,</w:t>
      </w:r>
      <w:r w:rsidR="005971F7">
        <w:rPr>
          <w:rFonts w:ascii="Times New Roman" w:hAnsi="Times New Roman" w:cs="Times New Roman"/>
          <w:sz w:val="28"/>
          <w:szCs w:val="28"/>
        </w:rPr>
        <w:t xml:space="preserve"> филармонических концертов, проведение творческих конкурсов, экскурсий, организацию конкурсу чтецов. </w:t>
      </w:r>
    </w:p>
    <w:p w:rsidR="00D416CD" w:rsidRDefault="005971F7" w:rsidP="005971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="00F677BC" w:rsidRPr="007A6936">
        <w:rPr>
          <w:rFonts w:ascii="Times New Roman" w:hAnsi="Times New Roman" w:cs="Times New Roman"/>
          <w:sz w:val="28"/>
        </w:rPr>
        <w:t>портивно-оздоровительное</w:t>
      </w:r>
      <w:r w:rsidR="00A3247D" w:rsidRPr="007A6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направление реализуется через организацию </w:t>
      </w:r>
      <w:r>
        <w:rPr>
          <w:rFonts w:ascii="Times New Roman" w:hAnsi="Times New Roman" w:cs="Times New Roman"/>
          <w:sz w:val="28"/>
        </w:rPr>
        <w:lastRenderedPageBreak/>
        <w:t xml:space="preserve">занятий кружка </w:t>
      </w:r>
      <w:r w:rsidR="00F677BC" w:rsidRPr="007A6936">
        <w:rPr>
          <w:rFonts w:ascii="Times New Roman" w:hAnsi="Times New Roman" w:cs="Times New Roman"/>
          <w:sz w:val="28"/>
        </w:rPr>
        <w:t>«Общая ф</w:t>
      </w:r>
      <w:r w:rsidR="0083241D" w:rsidRPr="007A6936">
        <w:rPr>
          <w:rFonts w:ascii="Times New Roman" w:hAnsi="Times New Roman" w:cs="Times New Roman"/>
          <w:sz w:val="28"/>
        </w:rPr>
        <w:t xml:space="preserve">изическая </w:t>
      </w:r>
      <w:r w:rsidR="00F677BC" w:rsidRPr="007A6936">
        <w:rPr>
          <w:rFonts w:ascii="Times New Roman" w:hAnsi="Times New Roman" w:cs="Times New Roman"/>
          <w:sz w:val="28"/>
        </w:rPr>
        <w:t>подготовка</w:t>
      </w:r>
      <w:r>
        <w:rPr>
          <w:rFonts w:ascii="Times New Roman" w:hAnsi="Times New Roman" w:cs="Times New Roman"/>
          <w:sz w:val="28"/>
        </w:rPr>
        <w:t xml:space="preserve">». Занятия способствуют  </w:t>
      </w:r>
      <w:r w:rsidR="00D416CD" w:rsidRPr="007A6936">
        <w:rPr>
          <w:rFonts w:ascii="Times New Roman" w:hAnsi="Times New Roman" w:cs="Times New Roman"/>
          <w:sz w:val="28"/>
        </w:rPr>
        <w:t>укреплени</w:t>
      </w:r>
      <w:r>
        <w:rPr>
          <w:rFonts w:ascii="Times New Roman" w:hAnsi="Times New Roman" w:cs="Times New Roman"/>
          <w:sz w:val="28"/>
        </w:rPr>
        <w:t>ю</w:t>
      </w:r>
      <w:r w:rsidR="00D416CD" w:rsidRPr="007A6936">
        <w:rPr>
          <w:rFonts w:ascii="Times New Roman" w:hAnsi="Times New Roman" w:cs="Times New Roman"/>
          <w:sz w:val="28"/>
        </w:rPr>
        <w:t xml:space="preserve"> здоровья, содействие гармоничному физическому развитию и всесторонней физической подготовленности ученика.</w:t>
      </w:r>
    </w:p>
    <w:p w:rsidR="005971F7" w:rsidRDefault="005971F7" w:rsidP="005971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Часть,  формируемая участниками образовательного процесса, для 1-4 классов представлена разделом «Внеурочная деятельность». Организация занятий по направлениям внеурочной деятельности является неотъемлемой</w:t>
      </w:r>
      <w:r w:rsidR="00D36329">
        <w:rPr>
          <w:rFonts w:ascii="Times New Roman" w:hAnsi="Times New Roman" w:cs="Times New Roman"/>
          <w:sz w:val="28"/>
        </w:rPr>
        <w:t xml:space="preserve"> частью образовательного процесса в школе.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910482" w:rsidRPr="00910482" w:rsidRDefault="00910482" w:rsidP="0091048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10482">
        <w:rPr>
          <w:rFonts w:ascii="Times New Roman" w:hAnsi="Times New Roman" w:cs="Times New Roman"/>
          <w:sz w:val="28"/>
        </w:rPr>
        <w:t xml:space="preserve">Расписание занятий внеурочной </w:t>
      </w:r>
      <w:r>
        <w:rPr>
          <w:rFonts w:ascii="Times New Roman" w:hAnsi="Times New Roman" w:cs="Times New Roman"/>
          <w:sz w:val="28"/>
        </w:rPr>
        <w:t xml:space="preserve"> кружковой </w:t>
      </w:r>
      <w:r w:rsidRPr="00910482">
        <w:rPr>
          <w:rFonts w:ascii="Times New Roman" w:hAnsi="Times New Roman" w:cs="Times New Roman"/>
          <w:sz w:val="28"/>
        </w:rPr>
        <w:t xml:space="preserve">деятельности составляется с учетом наиболее благоприятного, режима труда и отдыха обучающихся. При работе с детьми осуществляется дифференцированный подход с учетом возраста детей и этапов их подготовки. </w:t>
      </w:r>
    </w:p>
    <w:p w:rsidR="00910482" w:rsidRPr="00910482" w:rsidRDefault="00910482" w:rsidP="00910482">
      <w:pPr>
        <w:pStyle w:val="a3"/>
        <w:jc w:val="both"/>
        <w:rPr>
          <w:rFonts w:ascii="Times New Roman" w:hAnsi="Times New Roman" w:cs="Times New Roman"/>
          <w:sz w:val="28"/>
        </w:rPr>
      </w:pPr>
      <w:r w:rsidRPr="00910482">
        <w:rPr>
          <w:rFonts w:ascii="Times New Roman" w:hAnsi="Times New Roman" w:cs="Times New Roman"/>
          <w:sz w:val="28"/>
        </w:rPr>
        <w:t xml:space="preserve">Продолжительность одного занятия </w:t>
      </w:r>
      <w:proofErr w:type="gramStart"/>
      <w:r w:rsidRPr="00910482">
        <w:rPr>
          <w:rFonts w:ascii="Times New Roman" w:hAnsi="Times New Roman" w:cs="Times New Roman"/>
          <w:sz w:val="28"/>
        </w:rPr>
        <w:t>составляет  30</w:t>
      </w:r>
      <w:proofErr w:type="gramEnd"/>
      <w:r w:rsidRPr="00910482">
        <w:rPr>
          <w:rFonts w:ascii="Times New Roman" w:hAnsi="Times New Roman" w:cs="Times New Roman"/>
          <w:sz w:val="28"/>
        </w:rPr>
        <w:t xml:space="preserve"> минут (один час занятий) для учащихся 1 класса , для учащихся 2 класса –</w:t>
      </w:r>
      <w:r>
        <w:rPr>
          <w:rFonts w:ascii="Times New Roman" w:hAnsi="Times New Roman" w:cs="Times New Roman"/>
          <w:sz w:val="28"/>
        </w:rPr>
        <w:t xml:space="preserve"> 35 мин, 3 классы - 40 минут  </w:t>
      </w:r>
      <w:r w:rsidRPr="00910482">
        <w:rPr>
          <w:rFonts w:ascii="Times New Roman" w:hAnsi="Times New Roman" w:cs="Times New Roman"/>
          <w:sz w:val="28"/>
        </w:rPr>
        <w:t>4 - 45 мин  классы если занятия спаренные - 70 минут плюс перерыв длительностью не менее 10 минут для отдыха детей и проветривания помещений   (в со</w:t>
      </w:r>
      <w:r>
        <w:rPr>
          <w:rFonts w:ascii="Times New Roman" w:hAnsi="Times New Roman" w:cs="Times New Roman"/>
          <w:sz w:val="28"/>
        </w:rPr>
        <w:t xml:space="preserve">ответствии с нормами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>.),.</w:t>
      </w:r>
    </w:p>
    <w:p w:rsidR="00910482" w:rsidRPr="00910482" w:rsidRDefault="00910482" w:rsidP="00910482">
      <w:pPr>
        <w:pStyle w:val="a3"/>
        <w:jc w:val="both"/>
        <w:rPr>
          <w:rFonts w:ascii="Times New Roman" w:hAnsi="Times New Roman" w:cs="Times New Roman"/>
          <w:sz w:val="28"/>
        </w:rPr>
      </w:pPr>
      <w:r w:rsidRPr="00910482">
        <w:rPr>
          <w:rFonts w:ascii="Times New Roman" w:hAnsi="Times New Roman" w:cs="Times New Roman"/>
          <w:sz w:val="28"/>
        </w:rPr>
        <w:t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«Санитарно-эпидемиологические требования к учреждениям дополнительного образования д</w:t>
      </w:r>
      <w:r>
        <w:rPr>
          <w:rFonts w:ascii="Times New Roman" w:hAnsi="Times New Roman" w:cs="Times New Roman"/>
          <w:sz w:val="28"/>
        </w:rPr>
        <w:t>етей (внешкольные учреждения)».</w:t>
      </w:r>
    </w:p>
    <w:p w:rsidR="00910482" w:rsidRPr="00910482" w:rsidRDefault="00910482" w:rsidP="00924B5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10482">
        <w:rPr>
          <w:rFonts w:ascii="Times New Roman" w:hAnsi="Times New Roman" w:cs="Times New Roman"/>
          <w:sz w:val="28"/>
        </w:rPr>
        <w:t>Наполняемость групп осуществляется в зависимости от направлений и форм внеурочн</w:t>
      </w:r>
      <w:r w:rsidR="00436622">
        <w:rPr>
          <w:rFonts w:ascii="Times New Roman" w:hAnsi="Times New Roman" w:cs="Times New Roman"/>
          <w:sz w:val="28"/>
        </w:rPr>
        <w:t xml:space="preserve">ой деятельности (Приложение 3 к </w:t>
      </w:r>
      <w:proofErr w:type="spellStart"/>
      <w:r w:rsidR="00436622">
        <w:rPr>
          <w:rFonts w:ascii="Times New Roman" w:hAnsi="Times New Roman" w:cs="Times New Roman"/>
          <w:sz w:val="28"/>
        </w:rPr>
        <w:t>СанПин</w:t>
      </w:r>
      <w:proofErr w:type="spellEnd"/>
      <w:r w:rsidR="00436622">
        <w:rPr>
          <w:rFonts w:ascii="Times New Roman" w:hAnsi="Times New Roman" w:cs="Times New Roman"/>
          <w:sz w:val="28"/>
        </w:rPr>
        <w:t xml:space="preserve"> 2.4.4.1251-03 </w:t>
      </w:r>
      <w:r w:rsidRPr="00910482">
        <w:rPr>
          <w:rFonts w:ascii="Times New Roman" w:hAnsi="Times New Roman" w:cs="Times New Roman"/>
          <w:sz w:val="28"/>
        </w:rPr>
        <w:t>«Санитарно-эпид</w:t>
      </w:r>
      <w:r w:rsidR="00436622">
        <w:rPr>
          <w:rFonts w:ascii="Times New Roman" w:hAnsi="Times New Roman" w:cs="Times New Roman"/>
          <w:sz w:val="28"/>
        </w:rPr>
        <w:t xml:space="preserve">емиологические требования к учреждениям дополнительного образования </w:t>
      </w:r>
      <w:r w:rsidRPr="00910482">
        <w:rPr>
          <w:rFonts w:ascii="Times New Roman" w:hAnsi="Times New Roman" w:cs="Times New Roman"/>
          <w:sz w:val="28"/>
        </w:rPr>
        <w:t>детей». Занятия проводятся по группам в соответствии с утвержденной программой.</w:t>
      </w:r>
    </w:p>
    <w:p w:rsidR="004D2DBE" w:rsidRPr="007A6936" w:rsidRDefault="00924B59" w:rsidP="007A69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4D2DBE" w:rsidRPr="007A6936">
        <w:rPr>
          <w:rFonts w:ascii="Times New Roman" w:hAnsi="Times New Roman" w:cs="Times New Roman"/>
          <w:sz w:val="28"/>
        </w:rPr>
        <w:t>Промеж</w:t>
      </w:r>
      <w:r w:rsidR="007A6936" w:rsidRPr="007A6936">
        <w:rPr>
          <w:rFonts w:ascii="Times New Roman" w:hAnsi="Times New Roman" w:cs="Times New Roman"/>
          <w:sz w:val="28"/>
        </w:rPr>
        <w:t xml:space="preserve">уточная аттестация обучающихся </w:t>
      </w:r>
      <w:r w:rsidR="00D36329">
        <w:rPr>
          <w:rFonts w:ascii="Times New Roman" w:hAnsi="Times New Roman" w:cs="Times New Roman"/>
          <w:sz w:val="28"/>
        </w:rPr>
        <w:t>1</w:t>
      </w:r>
      <w:r w:rsidR="004D2DBE" w:rsidRPr="007A6936">
        <w:rPr>
          <w:rFonts w:ascii="Times New Roman" w:hAnsi="Times New Roman" w:cs="Times New Roman"/>
          <w:sz w:val="28"/>
        </w:rPr>
        <w:t xml:space="preserve">-4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 w:rsidR="004D2DBE" w:rsidRPr="007A693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4D2DBE" w:rsidRPr="007A6936">
        <w:rPr>
          <w:rFonts w:ascii="Times New Roman" w:hAnsi="Times New Roman" w:cs="Times New Roman"/>
          <w:sz w:val="28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Промежуточная и итоговая аттестация обучающихся 1-4 классов проводится в соответствии с Положением школы «Положение о формах, периодичности, порядке текущего контроля успеваемости промежуточной аттестации обучающихся»</w:t>
      </w:r>
    </w:p>
    <w:p w:rsidR="004D2DBE" w:rsidRPr="007A6936" w:rsidRDefault="004D2DBE" w:rsidP="007A6936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272833" w:rsidRPr="00272833" w:rsidRDefault="00272833" w:rsidP="00436622">
      <w:pPr>
        <w:pStyle w:val="a5"/>
        <w:framePr w:w="9607" w:h="10906" w:hRule="exact" w:wrap="notBeside" w:vAnchor="text" w:hAnchor="page" w:x="1471" w:y="-189"/>
        <w:shd w:val="clear" w:color="auto" w:fill="auto"/>
        <w:spacing w:line="33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2833">
        <w:rPr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</w:t>
      </w:r>
    </w:p>
    <w:tbl>
      <w:tblPr>
        <w:tblOverlap w:val="never"/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007"/>
        <w:gridCol w:w="944"/>
        <w:gridCol w:w="997"/>
        <w:gridCol w:w="1002"/>
        <w:gridCol w:w="1142"/>
        <w:gridCol w:w="979"/>
      </w:tblGrid>
      <w:tr w:rsidR="00272833" w:rsidRPr="00272833" w:rsidTr="00D351F9">
        <w:trPr>
          <w:trHeight w:hRule="exact" w:val="49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80" w:line="240" w:lineRule="exact"/>
              <w:jc w:val="center"/>
              <w:rPr>
                <w:rStyle w:val="22"/>
                <w:rFonts w:ascii="Times New Roman" w:hAnsi="Times New Roman" w:cs="Times New Roman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Предметные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before="1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области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Учебные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предметы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before="12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' Количество часов в неделю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Всего</w:t>
            </w:r>
          </w:p>
        </w:tc>
      </w:tr>
      <w:tr w:rsidR="00272833" w:rsidRPr="00272833" w:rsidTr="00D351F9">
        <w:trPr>
          <w:trHeight w:hRule="exact" w:val="775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II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2"/>
                <w:rFonts w:ascii="Times New Roman" w:hAnsi="Times New Roman" w:cs="Times New Roman"/>
              </w:rPr>
              <w:t>IV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3" w:rsidRPr="00272833" w:rsidTr="00574A3D">
        <w:trPr>
          <w:trHeight w:hRule="exact" w:val="492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8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0"/>
                <w:rFonts w:ascii="Times New Roman" w:hAnsi="Times New Roman" w:cs="Times New Roman"/>
              </w:rPr>
              <w:t>Обязательная  часть</w:t>
            </w:r>
          </w:p>
        </w:tc>
      </w:tr>
      <w:tr w:rsidR="00272833" w:rsidRPr="00272833" w:rsidTr="00D351F9">
        <w:trPr>
          <w:trHeight w:hRule="exact" w:val="44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A7547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A7547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A7547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833" w:rsidRPr="00272833" w:rsidRDefault="00A7547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833" w:rsidRPr="00272833" w:rsidTr="00D351F9">
        <w:trPr>
          <w:trHeight w:hRule="exact" w:val="571"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1A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3507E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833" w:rsidRPr="00272833" w:rsidTr="00D351F9">
        <w:trPr>
          <w:trHeight w:val="61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 родном языке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8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833" w:rsidRPr="00272833" w:rsidTr="00DA17F8">
        <w:trPr>
          <w:trHeight w:hRule="exact" w:val="805"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after="18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на родном языке</w:t>
            </w:r>
            <w:r w:rsidR="00F67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833" w:rsidRPr="00272833" w:rsidTr="00D351F9">
        <w:trPr>
          <w:trHeight w:hRule="exact" w:val="57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framePr w:w="9607" w:h="10906" w:hRule="exact" w:wrap="notBeside" w:vAnchor="text" w:hAnchor="page" w:x="1471" w:y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1C7161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1C7161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1C7161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1C7161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33" w:rsidRPr="00272833" w:rsidTr="00D351F9">
        <w:trPr>
          <w:trHeight w:hRule="exact" w:val="78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924B5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924B5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924B5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924B5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924B5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2833" w:rsidRPr="00272833" w:rsidTr="00D351F9">
        <w:trPr>
          <w:trHeight w:hRule="exact" w:val="107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272833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и естествознание (окружающий мир)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833" w:rsidRPr="00272833" w:rsidTr="00D351F9">
        <w:trPr>
          <w:trHeight w:hRule="exact" w:val="127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833" w:rsidRPr="00272833" w:rsidTr="00D351F9">
        <w:trPr>
          <w:trHeight w:hRule="exact" w:val="42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2833" w:rsidRPr="00272833" w:rsidTr="00D351F9">
        <w:trPr>
          <w:trHeight w:hRule="exact" w:val="572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2833" w:rsidRPr="00272833" w:rsidTr="00D351F9">
        <w:trPr>
          <w:trHeight w:hRule="exact" w:val="42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833" w:rsidRPr="00272833" w:rsidTr="00D351F9">
        <w:trPr>
          <w:trHeight w:hRule="exact" w:val="5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833" w:rsidRPr="00272833" w:rsidTr="001432A7">
        <w:trPr>
          <w:trHeight w:hRule="exact" w:val="580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272833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D351F9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A7" w:rsidRDefault="001432A7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33" w:rsidRPr="00272833" w:rsidRDefault="009945BB" w:rsidP="00436622">
            <w:pPr>
              <w:pStyle w:val="21"/>
              <w:framePr w:w="9607" w:h="10906" w:hRule="exact" w:wrap="notBeside" w:vAnchor="text" w:hAnchor="page" w:x="1471" w:y="-18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833" w:rsidRPr="00272833" w:rsidRDefault="00272833" w:rsidP="00436622">
      <w:pPr>
        <w:framePr w:w="9607" w:h="10906" w:hRule="exact" w:wrap="notBeside" w:vAnchor="text" w:hAnchor="page" w:x="1471" w:y="-189"/>
        <w:rPr>
          <w:rFonts w:ascii="Times New Roman" w:hAnsi="Times New Roman" w:cs="Times New Roman"/>
          <w:sz w:val="24"/>
          <w:szCs w:val="24"/>
        </w:rPr>
      </w:pPr>
    </w:p>
    <w:p w:rsidR="00272833" w:rsidRDefault="00272833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p w:rsidR="00436622" w:rsidRPr="00272833" w:rsidRDefault="00436622" w:rsidP="002728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1"/>
        <w:gridCol w:w="926"/>
        <w:gridCol w:w="978"/>
        <w:gridCol w:w="983"/>
        <w:gridCol w:w="1120"/>
        <w:gridCol w:w="1271"/>
      </w:tblGrid>
      <w:tr w:rsidR="00272833" w:rsidRPr="00272833" w:rsidTr="008040EE">
        <w:trPr>
          <w:trHeight w:hRule="exact" w:val="625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574A3D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72833" w:rsidRPr="00272833" w:rsidTr="00DA17F8">
        <w:trPr>
          <w:trHeight w:hRule="exact" w:val="113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A17F8" w:rsidP="00574A3D">
            <w:pPr>
              <w:pStyle w:val="21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«</w:t>
            </w:r>
            <w:r w:rsidR="00272833" w:rsidRPr="00272833">
              <w:rPr>
                <w:rStyle w:val="20"/>
                <w:rFonts w:ascii="Times New Roman" w:hAnsi="Times New Roman" w:cs="Times New Roman"/>
              </w:rPr>
              <w:t xml:space="preserve">Башкирский язык </w:t>
            </w:r>
            <w:r w:rsidR="00A83576">
              <w:rPr>
                <w:rStyle w:val="20"/>
                <w:rFonts w:ascii="Times New Roman" w:hAnsi="Times New Roman" w:cs="Times New Roman"/>
              </w:rPr>
              <w:t>как государственный язык РБ</w:t>
            </w:r>
            <w:r>
              <w:rPr>
                <w:rStyle w:val="20"/>
                <w:rFonts w:ascii="Times New Roman" w:hAnsi="Times New Roman" w:cs="Times New Roman"/>
              </w:rPr>
              <w:t>» или «Краеведение»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574A3D">
            <w:pPr>
              <w:pStyle w:val="21"/>
              <w:shd w:val="clear" w:color="auto" w:fill="auto"/>
              <w:spacing w:line="2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574A3D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33"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D351F9" w:rsidP="00574A3D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33" w:rsidRPr="00272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1432A7" w:rsidP="00574A3D">
            <w:pPr>
              <w:pStyle w:val="21"/>
              <w:shd w:val="clear" w:color="auto" w:fill="auto"/>
              <w:spacing w:line="2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33" w:rsidRPr="00272833" w:rsidRDefault="00272833" w:rsidP="00574A3D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B59" w:rsidRPr="00272833" w:rsidTr="00DA17F8">
        <w:trPr>
          <w:trHeight w:hRule="exact" w:val="113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59" w:rsidRDefault="00924B59" w:rsidP="00574A3D">
            <w:pPr>
              <w:pStyle w:val="21"/>
              <w:shd w:val="clear" w:color="auto" w:fill="auto"/>
              <w:spacing w:line="331" w:lineRule="exact"/>
              <w:jc w:val="left"/>
              <w:rPr>
                <w:rStyle w:val="20"/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59" w:rsidRPr="00272833" w:rsidRDefault="00924B59" w:rsidP="00574A3D">
            <w:pPr>
              <w:pStyle w:val="21"/>
              <w:shd w:val="clear" w:color="auto" w:fill="auto"/>
              <w:spacing w:line="2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59" w:rsidRDefault="00924B59" w:rsidP="00574A3D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59" w:rsidRDefault="00924B59" w:rsidP="00574A3D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B59" w:rsidRDefault="00924B59" w:rsidP="00574A3D">
            <w:pPr>
              <w:pStyle w:val="21"/>
              <w:shd w:val="clear" w:color="auto" w:fill="auto"/>
              <w:spacing w:line="2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B59" w:rsidRPr="00272833" w:rsidRDefault="00924B59" w:rsidP="00574A3D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D86" w:rsidRPr="00272833" w:rsidTr="008040EE">
        <w:trPr>
          <w:trHeight w:hRule="exact" w:val="982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D86" w:rsidRPr="00272833" w:rsidRDefault="006E7D86" w:rsidP="006E7D8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13pt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 (</w:t>
            </w:r>
            <w:r w:rsidRPr="00272833">
              <w:rPr>
                <w:rFonts w:ascii="Times New Roman" w:hAnsi="Times New Roman" w:cs="Times New Roman"/>
                <w:sz w:val="24"/>
                <w:szCs w:val="24"/>
              </w:rPr>
              <w:t>требования СанПиН)</w:t>
            </w:r>
          </w:p>
          <w:p w:rsidR="006E7D86" w:rsidRPr="00272833" w:rsidRDefault="006E7D86" w:rsidP="006E7D8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86" w:rsidRPr="00272833" w:rsidRDefault="006E7D86" w:rsidP="006E7D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6" w:rsidRPr="00272833" w:rsidRDefault="006E7D86" w:rsidP="00D351F9">
            <w:pPr>
              <w:pStyle w:val="21"/>
              <w:shd w:val="clear" w:color="auto" w:fill="auto"/>
              <w:spacing w:line="26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13pt"/>
                <w:sz w:val="24"/>
                <w:szCs w:val="24"/>
              </w:rPr>
              <w:t>2</w:t>
            </w:r>
            <w:r w:rsidR="00D351F9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6" w:rsidRPr="00272833" w:rsidRDefault="006E7D86" w:rsidP="001432A7">
            <w:pPr>
              <w:pStyle w:val="21"/>
              <w:shd w:val="clear" w:color="auto" w:fill="auto"/>
              <w:spacing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13pt"/>
                <w:sz w:val="24"/>
                <w:szCs w:val="24"/>
              </w:rPr>
              <w:t>2</w:t>
            </w:r>
            <w:r w:rsidR="001432A7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6" w:rsidRPr="00272833" w:rsidRDefault="006E7D86" w:rsidP="001432A7">
            <w:pPr>
              <w:pStyle w:val="21"/>
              <w:shd w:val="clear" w:color="auto" w:fill="auto"/>
              <w:spacing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13pt"/>
                <w:sz w:val="24"/>
                <w:szCs w:val="24"/>
              </w:rPr>
              <w:t>2</w:t>
            </w:r>
            <w:r w:rsidR="001432A7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6" w:rsidRPr="00272833" w:rsidRDefault="006E7D86" w:rsidP="001432A7">
            <w:pPr>
              <w:pStyle w:val="21"/>
              <w:shd w:val="clear" w:color="auto" w:fill="auto"/>
              <w:spacing w:line="26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833">
              <w:rPr>
                <w:rStyle w:val="213pt"/>
                <w:sz w:val="24"/>
                <w:szCs w:val="24"/>
              </w:rPr>
              <w:t>2</w:t>
            </w:r>
            <w:r w:rsidR="001432A7">
              <w:rPr>
                <w:rStyle w:val="213pt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D86" w:rsidRPr="00272833" w:rsidRDefault="009945BB" w:rsidP="006E7D86">
            <w:pPr>
              <w:pStyle w:val="21"/>
              <w:shd w:val="clear" w:color="auto" w:fill="auto"/>
              <w:spacing w:line="2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87</w:t>
            </w:r>
          </w:p>
        </w:tc>
      </w:tr>
      <w:tr w:rsidR="008E421E" w:rsidRPr="00272833" w:rsidTr="007A6936">
        <w:trPr>
          <w:trHeight w:hRule="exact" w:val="6491"/>
        </w:trPr>
        <w:tc>
          <w:tcPr>
            <w:tcW w:w="946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A6936" w:rsidRPr="00D36329" w:rsidRDefault="007A6936" w:rsidP="008040EE">
            <w:pPr>
              <w:jc w:val="center"/>
              <w:rPr>
                <w:rStyle w:val="213pt"/>
                <w:sz w:val="28"/>
                <w:szCs w:val="28"/>
              </w:rPr>
            </w:pPr>
            <w:r w:rsidRPr="00D36329">
              <w:rPr>
                <w:rStyle w:val="213pt"/>
                <w:sz w:val="28"/>
                <w:szCs w:val="28"/>
              </w:rPr>
              <w:t>Внеурочная деятельность</w:t>
            </w:r>
          </w:p>
          <w:tbl>
            <w:tblPr>
              <w:tblStyle w:val="a6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85"/>
              <w:gridCol w:w="868"/>
              <w:gridCol w:w="1012"/>
              <w:gridCol w:w="813"/>
              <w:gridCol w:w="865"/>
              <w:gridCol w:w="836"/>
            </w:tblGrid>
            <w:tr w:rsidR="00B5797C" w:rsidRPr="004A6CE6" w:rsidTr="00DB34AB">
              <w:trPr>
                <w:trHeight w:val="582"/>
              </w:trPr>
              <w:tc>
                <w:tcPr>
                  <w:tcW w:w="2693" w:type="dxa"/>
                </w:tcPr>
                <w:p w:rsidR="007A6936" w:rsidRPr="004A6CE6" w:rsidRDefault="007A693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985" w:type="dxa"/>
                </w:tcPr>
                <w:p w:rsidR="007A6936" w:rsidRPr="004A6CE6" w:rsidRDefault="007A693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868" w:type="dxa"/>
                </w:tcPr>
                <w:p w:rsidR="007A693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  <w:r w:rsidR="00DB34AB">
                    <w:rPr>
                      <w:rStyle w:val="213pt"/>
                      <w:sz w:val="24"/>
                      <w:szCs w:val="24"/>
                    </w:rPr>
                    <w:t>кл.</w:t>
                  </w:r>
                </w:p>
              </w:tc>
              <w:tc>
                <w:tcPr>
                  <w:tcW w:w="1012" w:type="dxa"/>
                </w:tcPr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2кл.</w:t>
                  </w:r>
                </w:p>
              </w:tc>
              <w:tc>
                <w:tcPr>
                  <w:tcW w:w="813" w:type="dxa"/>
                </w:tcPr>
                <w:p w:rsidR="007A693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3</w:t>
                  </w:r>
                  <w:r w:rsidR="00DB34AB">
                    <w:rPr>
                      <w:rStyle w:val="213pt"/>
                      <w:sz w:val="24"/>
                      <w:szCs w:val="24"/>
                    </w:rPr>
                    <w:t>кл.</w:t>
                  </w:r>
                </w:p>
              </w:tc>
              <w:tc>
                <w:tcPr>
                  <w:tcW w:w="865" w:type="dxa"/>
                </w:tcPr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4кл.</w:t>
                  </w:r>
                </w:p>
              </w:tc>
              <w:tc>
                <w:tcPr>
                  <w:tcW w:w="836" w:type="dxa"/>
                </w:tcPr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Всего</w:t>
                  </w:r>
                </w:p>
              </w:tc>
            </w:tr>
            <w:tr w:rsidR="00B5797C" w:rsidRPr="004A6CE6" w:rsidTr="00DB34AB">
              <w:trPr>
                <w:trHeight w:val="707"/>
              </w:trPr>
              <w:tc>
                <w:tcPr>
                  <w:tcW w:w="2693" w:type="dxa"/>
                </w:tcPr>
                <w:p w:rsidR="007A6936" w:rsidRPr="004A6CE6" w:rsidRDefault="007A693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985" w:type="dxa"/>
                </w:tcPr>
                <w:p w:rsidR="007A6936" w:rsidRPr="004A6CE6" w:rsidRDefault="007A6936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«</w:t>
                  </w: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Общая физическая</w:t>
                  </w:r>
                </w:p>
                <w:p w:rsidR="007A6936" w:rsidRPr="004A6CE6" w:rsidRDefault="007A693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подготовка</w:t>
                  </w:r>
                  <w:r w:rsidRPr="004A6CE6">
                    <w:rPr>
                      <w:rStyle w:val="213pt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68" w:type="dxa"/>
                </w:tcPr>
                <w:p w:rsidR="00B5797C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7A6936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B5797C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7A6936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B5797C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B5797C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B5797C" w:rsidRPr="004A6CE6" w:rsidRDefault="00B5797C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7A6936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4</w:t>
                  </w:r>
                </w:p>
              </w:tc>
            </w:tr>
            <w:tr w:rsidR="00DB34AB" w:rsidRPr="004A6CE6" w:rsidTr="00DB34AB">
              <w:trPr>
                <w:trHeight w:val="536"/>
              </w:trPr>
              <w:tc>
                <w:tcPr>
                  <w:tcW w:w="2693" w:type="dxa"/>
                  <w:vMerge w:val="restart"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proofErr w:type="spellStart"/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Общеинтеллектуальное</w:t>
                  </w:r>
                  <w:proofErr w:type="spellEnd"/>
                </w:p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«Занимательный русский язык»</w:t>
                  </w:r>
                </w:p>
              </w:tc>
              <w:tc>
                <w:tcPr>
                  <w:tcW w:w="868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4</w:t>
                  </w:r>
                </w:p>
              </w:tc>
            </w:tr>
            <w:tr w:rsidR="00DB34AB" w:rsidRPr="004A6CE6" w:rsidTr="00DB34AB">
              <w:trPr>
                <w:trHeight w:val="302"/>
              </w:trPr>
              <w:tc>
                <w:tcPr>
                  <w:tcW w:w="2693" w:type="dxa"/>
                  <w:vMerge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1985" w:type="dxa"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Умники и умницы</w:t>
                  </w:r>
                </w:p>
              </w:tc>
              <w:tc>
                <w:tcPr>
                  <w:tcW w:w="868" w:type="dxa"/>
                </w:tcPr>
                <w:p w:rsidR="00DB34AB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DB34AB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DB34AB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DB34AB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DB34AB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DB34AB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4</w:t>
                  </w:r>
                </w:p>
              </w:tc>
            </w:tr>
            <w:tr w:rsidR="00DB34AB" w:rsidRPr="004A6CE6" w:rsidTr="00DB34AB">
              <w:trPr>
                <w:trHeight w:val="414"/>
              </w:trPr>
              <w:tc>
                <w:tcPr>
                  <w:tcW w:w="2693" w:type="dxa"/>
                  <w:vMerge w:val="restart"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 xml:space="preserve">Общекультурное </w:t>
                  </w:r>
                </w:p>
              </w:tc>
              <w:tc>
                <w:tcPr>
                  <w:tcW w:w="1985" w:type="dxa"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«Умелые руки»</w:t>
                  </w:r>
                </w:p>
              </w:tc>
              <w:tc>
                <w:tcPr>
                  <w:tcW w:w="868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DB34AB" w:rsidRPr="004A6CE6" w:rsidTr="008040EE">
              <w:trPr>
                <w:trHeight w:val="387"/>
              </w:trPr>
              <w:tc>
                <w:tcPr>
                  <w:tcW w:w="2693" w:type="dxa"/>
                  <w:vMerge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1985" w:type="dxa"/>
                </w:tcPr>
                <w:p w:rsidR="00DB34AB" w:rsidRPr="004A6CE6" w:rsidRDefault="00DB34AB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Школа Грамотея</w:t>
                  </w:r>
                </w:p>
              </w:tc>
              <w:tc>
                <w:tcPr>
                  <w:tcW w:w="868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3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DB34AB" w:rsidRPr="004A6CE6" w:rsidRDefault="00DB34AB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8040EE" w:rsidRPr="004A6CE6" w:rsidTr="008040EE">
              <w:trPr>
                <w:trHeight w:val="353"/>
              </w:trPr>
              <w:tc>
                <w:tcPr>
                  <w:tcW w:w="2693" w:type="dxa"/>
                  <w:vMerge w:val="restart"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 xml:space="preserve">Духовно- нравственное </w:t>
                  </w:r>
                </w:p>
              </w:tc>
              <w:tc>
                <w:tcPr>
                  <w:tcW w:w="1985" w:type="dxa"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>«Краеведение»</w:t>
                  </w:r>
                </w:p>
              </w:tc>
              <w:tc>
                <w:tcPr>
                  <w:tcW w:w="868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3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8040EE" w:rsidRPr="004A6CE6" w:rsidRDefault="0094706F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8040EE" w:rsidRPr="004A6CE6" w:rsidTr="00DB34AB">
              <w:trPr>
                <w:trHeight w:val="323"/>
              </w:trPr>
              <w:tc>
                <w:tcPr>
                  <w:tcW w:w="2693" w:type="dxa"/>
                  <w:vMerge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1985" w:type="dxa"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Мир глазами детей</w:t>
                  </w:r>
                </w:p>
              </w:tc>
              <w:tc>
                <w:tcPr>
                  <w:tcW w:w="868" w:type="dxa"/>
                </w:tcPr>
                <w:p w:rsid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</w:tcPr>
                <w:p w:rsid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8040EE" w:rsidRPr="004A6CE6" w:rsidTr="008040EE">
              <w:trPr>
                <w:trHeight w:val="429"/>
              </w:trPr>
              <w:tc>
                <w:tcPr>
                  <w:tcW w:w="2693" w:type="dxa"/>
                  <w:vMerge w:val="restart"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 w:rsidRPr="004A6CE6">
                    <w:rPr>
                      <w:rStyle w:val="20"/>
                      <w:rFonts w:ascii="Times New Roman" w:hAnsi="Times New Roman" w:cs="Times New Roman"/>
                      <w:i w:val="0"/>
                    </w:rPr>
                    <w:t xml:space="preserve">Социальное  </w:t>
                  </w:r>
                </w:p>
              </w:tc>
              <w:tc>
                <w:tcPr>
                  <w:tcW w:w="1985" w:type="dxa"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«Юный следопыт»</w:t>
                  </w:r>
                </w:p>
              </w:tc>
              <w:tc>
                <w:tcPr>
                  <w:tcW w:w="868" w:type="dxa"/>
                </w:tcPr>
                <w:p w:rsidR="008040EE" w:rsidRDefault="008040EE" w:rsidP="008040EE">
                  <w:pPr>
                    <w:rPr>
                      <w:rStyle w:val="213pt"/>
                      <w:i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i/>
                      <w:sz w:val="24"/>
                      <w:szCs w:val="24"/>
                    </w:rPr>
                  </w:pPr>
                  <w:r>
                    <w:rPr>
                      <w:rStyle w:val="213pt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3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5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</w:p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 w:rsidRPr="004A6CE6"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8040EE" w:rsidRPr="004A6CE6" w:rsidTr="008040EE">
              <w:trPr>
                <w:trHeight w:val="384"/>
              </w:trPr>
              <w:tc>
                <w:tcPr>
                  <w:tcW w:w="2693" w:type="dxa"/>
                  <w:vMerge/>
                </w:tcPr>
                <w:p w:rsidR="008040EE" w:rsidRPr="004A6CE6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1985" w:type="dxa"/>
                </w:tcPr>
                <w:p w:rsidR="008040EE" w:rsidRDefault="008040EE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Мой мир. Мир загадок</w:t>
                  </w:r>
                  <w:r w:rsidR="00DA17F8">
                    <w:rPr>
                      <w:rStyle w:val="20"/>
                      <w:rFonts w:ascii="Times New Roman" w:hAnsi="Times New Roman" w:cs="Times New Roman"/>
                      <w:i w:val="0"/>
                    </w:rPr>
                    <w:t>»</w:t>
                  </w:r>
                </w:p>
              </w:tc>
              <w:tc>
                <w:tcPr>
                  <w:tcW w:w="868" w:type="dxa"/>
                </w:tcPr>
                <w:p w:rsidR="008040EE" w:rsidRPr="008040EE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3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65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6" w:type="dxa"/>
                </w:tcPr>
                <w:p w:rsidR="008040EE" w:rsidRPr="004A6CE6" w:rsidRDefault="008040EE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</w:t>
                  </w:r>
                </w:p>
              </w:tc>
            </w:tr>
            <w:tr w:rsidR="004A6CE6" w:rsidRPr="004A6CE6" w:rsidTr="00DB34AB">
              <w:trPr>
                <w:trHeight w:val="701"/>
              </w:trPr>
              <w:tc>
                <w:tcPr>
                  <w:tcW w:w="2693" w:type="dxa"/>
                </w:tcPr>
                <w:p w:rsidR="004A6CE6" w:rsidRPr="004A6CE6" w:rsidRDefault="004A6CE6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  <w:r>
                    <w:rPr>
                      <w:rStyle w:val="20"/>
                      <w:rFonts w:ascii="Times New Roman" w:hAnsi="Times New Roman" w:cs="Times New Roman"/>
                      <w:i w:val="0"/>
                    </w:rPr>
                    <w:t>ИТОГО</w:t>
                  </w:r>
                </w:p>
              </w:tc>
              <w:tc>
                <w:tcPr>
                  <w:tcW w:w="1985" w:type="dxa"/>
                </w:tcPr>
                <w:p w:rsidR="004A6CE6" w:rsidRDefault="004A6CE6" w:rsidP="008040EE">
                  <w:pPr>
                    <w:rPr>
                      <w:rStyle w:val="20"/>
                      <w:rFonts w:ascii="Times New Roman" w:hAnsi="Times New Roman" w:cs="Times New Roman"/>
                      <w:i w:val="0"/>
                    </w:rPr>
                  </w:pPr>
                </w:p>
              </w:tc>
              <w:tc>
                <w:tcPr>
                  <w:tcW w:w="868" w:type="dxa"/>
                </w:tcPr>
                <w:p w:rsidR="004A6CE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2" w:type="dxa"/>
                </w:tcPr>
                <w:p w:rsidR="004A6CE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3" w:type="dxa"/>
                </w:tcPr>
                <w:p w:rsidR="004A6CE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5" w:type="dxa"/>
                </w:tcPr>
                <w:p w:rsidR="004A6CE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4A6CE6" w:rsidRPr="004A6CE6" w:rsidRDefault="00AB56D6" w:rsidP="008040EE">
                  <w:pPr>
                    <w:rPr>
                      <w:rStyle w:val="213pt"/>
                      <w:sz w:val="24"/>
                      <w:szCs w:val="24"/>
                    </w:rPr>
                  </w:pPr>
                  <w:r>
                    <w:rPr>
                      <w:rStyle w:val="213pt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A6936" w:rsidRDefault="007A6936" w:rsidP="008040EE">
            <w:pPr>
              <w:rPr>
                <w:rStyle w:val="213pt"/>
                <w:i/>
                <w:sz w:val="28"/>
                <w:szCs w:val="24"/>
              </w:rPr>
            </w:pPr>
          </w:p>
          <w:p w:rsidR="007A6936" w:rsidRDefault="007A6936" w:rsidP="008040EE">
            <w:pPr>
              <w:rPr>
                <w:rStyle w:val="213pt"/>
                <w:i/>
                <w:sz w:val="28"/>
                <w:szCs w:val="24"/>
              </w:rPr>
            </w:pPr>
          </w:p>
          <w:p w:rsidR="007A6936" w:rsidRPr="008E421E" w:rsidRDefault="007A6936" w:rsidP="008040EE">
            <w:pPr>
              <w:rPr>
                <w:rStyle w:val="213pt"/>
                <w:i/>
                <w:sz w:val="24"/>
                <w:szCs w:val="24"/>
              </w:rPr>
            </w:pPr>
          </w:p>
        </w:tc>
      </w:tr>
    </w:tbl>
    <w:p w:rsidR="009A455C" w:rsidRPr="00272833" w:rsidRDefault="009A455C">
      <w:pPr>
        <w:rPr>
          <w:rFonts w:ascii="Times New Roman" w:hAnsi="Times New Roman" w:cs="Times New Roman"/>
          <w:sz w:val="24"/>
          <w:szCs w:val="24"/>
        </w:rPr>
      </w:pPr>
    </w:p>
    <w:p w:rsidR="008040EE" w:rsidRDefault="008040EE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EE" w:rsidRDefault="008040EE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6D6" w:rsidRDefault="00AB56D6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6D6" w:rsidRDefault="00AB56D6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6D6" w:rsidRDefault="00AB56D6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EE" w:rsidRDefault="008040EE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F8" w:rsidRDefault="00DA17F8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F8" w:rsidRDefault="00DA17F8" w:rsidP="008E4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21E" w:rsidRPr="008E421E" w:rsidRDefault="008E421E" w:rsidP="008E4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421E" w:rsidRPr="008E421E" w:rsidRDefault="008E421E" w:rsidP="008E421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21E">
        <w:rPr>
          <w:rFonts w:ascii="Times New Roman" w:hAnsi="Times New Roman" w:cs="Times New Roman"/>
          <w:sz w:val="28"/>
        </w:rPr>
        <w:t>Формы и периодичность проведения промежуточной аттестации</w:t>
      </w:r>
    </w:p>
    <w:p w:rsidR="008E421E" w:rsidRPr="008E421E" w:rsidRDefault="008E421E" w:rsidP="008E421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21E">
        <w:rPr>
          <w:rFonts w:ascii="Times New Roman" w:hAnsi="Times New Roman" w:cs="Times New Roman"/>
          <w:sz w:val="28"/>
        </w:rPr>
        <w:t>по уровням образования, классам и учебным предметам</w:t>
      </w:r>
    </w:p>
    <w:p w:rsidR="008E421E" w:rsidRDefault="008E421E" w:rsidP="008E421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E421E" w:rsidRDefault="008E421E" w:rsidP="008E421E">
      <w:pPr>
        <w:pStyle w:val="a3"/>
        <w:jc w:val="center"/>
        <w:rPr>
          <w:rFonts w:ascii="Times New Roman" w:hAnsi="Times New Roman" w:cs="Times New Roman"/>
          <w:sz w:val="28"/>
        </w:rPr>
      </w:pPr>
      <w:r w:rsidRPr="008E421E">
        <w:rPr>
          <w:rFonts w:ascii="Times New Roman" w:hAnsi="Times New Roman" w:cs="Times New Roman"/>
          <w:sz w:val="28"/>
        </w:rPr>
        <w:t>Начальное общее образование</w:t>
      </w:r>
    </w:p>
    <w:p w:rsidR="008E421E" w:rsidRPr="008E421E" w:rsidRDefault="008E421E" w:rsidP="008E421E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8E421E" w:rsidRPr="008E421E" w:rsidTr="008E421E">
        <w:trPr>
          <w:trHeight w:val="123"/>
        </w:trPr>
        <w:tc>
          <w:tcPr>
            <w:tcW w:w="1104" w:type="dxa"/>
            <w:tcBorders>
              <w:bottom w:val="single" w:sz="4" w:space="0" w:color="000000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Форма промежуточной аттестации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 с грамматическим заданием.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Проверка техники чтения.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="008E421E"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(английский)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работа.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Итоговая контрольная работа.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B5797C" w:rsidRPr="008E421E" w:rsidRDefault="00B5797C" w:rsidP="00B5797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21E" w:rsidRPr="008E421E" w:rsidTr="008E421E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B5797C" w:rsidRPr="008E421E" w:rsidRDefault="00B5797C" w:rsidP="00B5797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21E" w:rsidRPr="008E421E" w:rsidTr="008E421E">
        <w:trPr>
          <w:trHeight w:val="966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8E421E">
        <w:trPr>
          <w:trHeight w:val="796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8E421E" w:rsidRPr="008E421E" w:rsidTr="008E421E">
        <w:trPr>
          <w:trHeight w:val="1749"/>
        </w:trPr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полугодие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</w:t>
            </w:r>
          </w:p>
        </w:tc>
      </w:tr>
      <w:tr w:rsidR="008E421E" w:rsidRPr="008E421E" w:rsidTr="008E421E">
        <w:trPr>
          <w:trHeight w:val="1122"/>
        </w:trPr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Один раз в год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Комплексная  работа по проверке формирования </w:t>
            </w:r>
            <w:proofErr w:type="spellStart"/>
            <w:r w:rsidRPr="008E421E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8E421E">
              <w:rPr>
                <w:rFonts w:ascii="Times New Roman" w:hAnsi="Times New Roman" w:cs="Times New Roman"/>
                <w:sz w:val="28"/>
              </w:rPr>
              <w:t xml:space="preserve"> действий (УУД)  </w:t>
            </w:r>
          </w:p>
        </w:tc>
      </w:tr>
    </w:tbl>
    <w:p w:rsidR="008E421E" w:rsidRPr="008E421E" w:rsidRDefault="008E421E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8E421E" w:rsidRPr="008E421E" w:rsidTr="00B5797C">
        <w:tc>
          <w:tcPr>
            <w:tcW w:w="1104" w:type="dxa"/>
            <w:tcBorders>
              <w:bottom w:val="single" w:sz="4" w:space="0" w:color="000000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Форма промежуточной аттестации</w:t>
            </w:r>
          </w:p>
        </w:tc>
      </w:tr>
      <w:tr w:rsidR="008E421E" w:rsidRPr="008E421E" w:rsidTr="00D36329">
        <w:tc>
          <w:tcPr>
            <w:tcW w:w="974" w:type="dxa"/>
            <w:tcBorders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69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27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677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 с грамматическим заданием.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D36329">
        <w:tc>
          <w:tcPr>
            <w:tcW w:w="97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9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127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677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Проверка техники чтения.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B5797C" w:rsidRPr="008E421E" w:rsidTr="00D36329">
        <w:tc>
          <w:tcPr>
            <w:tcW w:w="97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9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2127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677" w:type="dxa"/>
          </w:tcPr>
          <w:p w:rsidR="00B5797C" w:rsidRDefault="00B5797C">
            <w:r w:rsidRPr="005F524A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B5797C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B5797C" w:rsidRDefault="00B5797C">
            <w:r w:rsidRPr="005F524A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(английский)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работа.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Итоговая контрольная работа.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Башкирский язык государственный язык Республики Башкортостан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1раз в полугодие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Один раз в год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Комплексная  работа по проверке формирования </w:t>
            </w:r>
            <w:proofErr w:type="spellStart"/>
            <w:r w:rsidRPr="008E421E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8E421E">
              <w:rPr>
                <w:rFonts w:ascii="Times New Roman" w:hAnsi="Times New Roman" w:cs="Times New Roman"/>
                <w:sz w:val="28"/>
              </w:rPr>
              <w:t xml:space="preserve"> действий (УУД)  </w:t>
            </w:r>
          </w:p>
        </w:tc>
      </w:tr>
    </w:tbl>
    <w:p w:rsidR="008E421E" w:rsidRDefault="008E421E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1E" w:rsidRDefault="008E421E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1E" w:rsidRDefault="008E421E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D1A" w:rsidRDefault="00927D1A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D1A" w:rsidRDefault="00927D1A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21E" w:rsidRPr="008E421E" w:rsidRDefault="008E421E" w:rsidP="008E42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8E421E" w:rsidRPr="008E421E" w:rsidTr="00B5797C">
        <w:tc>
          <w:tcPr>
            <w:tcW w:w="1104" w:type="dxa"/>
            <w:tcBorders>
              <w:bottom w:val="single" w:sz="4" w:space="0" w:color="000000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Форма промежуточной аттестации</w:t>
            </w:r>
          </w:p>
        </w:tc>
      </w:tr>
      <w:tr w:rsidR="008E421E" w:rsidRPr="008E421E" w:rsidTr="00B5797C">
        <w:tc>
          <w:tcPr>
            <w:tcW w:w="1104" w:type="dxa"/>
            <w:tcBorders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 с грамматическим заданием.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Проверка техники чтения.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B5797C" w:rsidRPr="008E421E" w:rsidTr="00D36329">
        <w:tc>
          <w:tcPr>
            <w:tcW w:w="97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9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2127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677" w:type="dxa"/>
          </w:tcPr>
          <w:p w:rsidR="00B5797C" w:rsidRDefault="00B5797C">
            <w:r w:rsidRPr="00A239BC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B5797C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B5797C" w:rsidRDefault="00B5797C">
            <w:r w:rsidRPr="00A239BC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(английский)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Контрольная работа.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Итоговая контрольная работа.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  <w:tr w:rsidR="00B5797C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126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B5797C" w:rsidRDefault="00B5797C">
            <w:r w:rsidRPr="00D06909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B5797C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B5797C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4234" w:type="dxa"/>
          </w:tcPr>
          <w:p w:rsidR="00B5797C" w:rsidRDefault="00B5797C">
            <w:r w:rsidRPr="00D06909"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 раз в год</w:t>
            </w:r>
          </w:p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8E421E" w:rsidRPr="008E421E" w:rsidRDefault="00B5797C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</w:t>
            </w:r>
            <w:r w:rsidRPr="008E421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8E421E">
              <w:rPr>
                <w:rFonts w:ascii="Times New Roman" w:hAnsi="Times New Roman" w:cs="Times New Roman"/>
                <w:sz w:val="28"/>
              </w:rPr>
              <w:t>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nil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Башкирский язык государственный язык Республики Башкортостан</w:t>
            </w: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1раз в полугодие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Контрольный диктант</w:t>
            </w:r>
          </w:p>
        </w:tc>
      </w:tr>
      <w:tr w:rsidR="008E421E" w:rsidRPr="008E421E" w:rsidTr="00B5797C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3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>Один раз в год</w:t>
            </w:r>
          </w:p>
        </w:tc>
        <w:tc>
          <w:tcPr>
            <w:tcW w:w="4234" w:type="dxa"/>
          </w:tcPr>
          <w:p w:rsidR="008E421E" w:rsidRPr="008E421E" w:rsidRDefault="008E421E" w:rsidP="008E421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E421E">
              <w:rPr>
                <w:rFonts w:ascii="Times New Roman" w:hAnsi="Times New Roman" w:cs="Times New Roman"/>
                <w:sz w:val="28"/>
              </w:rPr>
              <w:t xml:space="preserve">Комплексная  работа по проверке формирования </w:t>
            </w:r>
            <w:proofErr w:type="spellStart"/>
            <w:r w:rsidRPr="008E421E">
              <w:rPr>
                <w:rFonts w:ascii="Times New Roman" w:hAnsi="Times New Roman" w:cs="Times New Roman"/>
                <w:sz w:val="28"/>
              </w:rPr>
              <w:t>метапредметных</w:t>
            </w:r>
            <w:proofErr w:type="spellEnd"/>
            <w:r w:rsidRPr="008E421E">
              <w:rPr>
                <w:rFonts w:ascii="Times New Roman" w:hAnsi="Times New Roman" w:cs="Times New Roman"/>
                <w:sz w:val="28"/>
              </w:rPr>
              <w:t xml:space="preserve"> действий (УУД)  </w:t>
            </w:r>
          </w:p>
        </w:tc>
      </w:tr>
    </w:tbl>
    <w:p w:rsidR="008E421E" w:rsidRPr="008E421E" w:rsidRDefault="008E421E" w:rsidP="008E421E">
      <w:pPr>
        <w:pStyle w:val="a3"/>
        <w:rPr>
          <w:rFonts w:ascii="Times New Roman" w:hAnsi="Times New Roman" w:cs="Times New Roman"/>
          <w:i/>
        </w:rPr>
      </w:pPr>
    </w:p>
    <w:p w:rsidR="00954FFD" w:rsidRDefault="00954FFD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E30537" w:rsidRDefault="00E30537" w:rsidP="008E421E">
      <w:pPr>
        <w:pStyle w:val="a3"/>
        <w:rPr>
          <w:rFonts w:ascii="Times New Roman" w:hAnsi="Times New Roman" w:cs="Times New Roman"/>
        </w:rPr>
      </w:pPr>
    </w:p>
    <w:p w:rsidR="0087214E" w:rsidRDefault="0087214E" w:rsidP="008E421E">
      <w:pPr>
        <w:pStyle w:val="a3"/>
        <w:rPr>
          <w:rFonts w:ascii="Times New Roman" w:hAnsi="Times New Roman" w:cs="Times New Roman"/>
        </w:rPr>
      </w:pPr>
    </w:p>
    <w:p w:rsidR="0087214E" w:rsidRPr="0087214E" w:rsidRDefault="0087214E" w:rsidP="0087214E">
      <w:pPr>
        <w:ind w:left="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7214E" w:rsidRPr="0087214E" w:rsidRDefault="0087214E" w:rsidP="0087214E">
      <w:pPr>
        <w:ind w:left="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учебному плану начального общего образования </w:t>
      </w:r>
      <w:r w:rsidR="00927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с ОВЗ по </w:t>
      </w: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Школа № 23 городского округа город Уфа Республики Башкортостан</w:t>
      </w:r>
    </w:p>
    <w:p w:rsidR="0087214E" w:rsidRPr="0087214E" w:rsidRDefault="0087214E" w:rsidP="00924B59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 для детей с ОВЗ сформирован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</w:t>
      </w:r>
      <w:r w:rsidR="00924B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1598),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декабря2014 г.</w:t>
      </w:r>
      <w:r w:rsidR="00924B59" w:rsidRPr="008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1599) с учетом примерного учебного плана начального общего образования для детей с ОВЗ (вариант 1), Примерной адаптированной основной образовательной программы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образованию, протокол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от 22 декабря 2015 года № 4/15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), Примерной адаптированной основной 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от 22 декабря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2015 года № 4/15</w:t>
      </w:r>
      <w:r w:rsidRPr="0087214E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 разработке учебного плана начального общего образования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color w:val="000000"/>
          <w:sz w:val="28"/>
          <w:szCs w:val="28"/>
        </w:rPr>
        <w:t>учтены положения Федерального закона от 29.12.2012 N 273-ФЗ "Об образовании в Российской Федерации".</w:t>
      </w:r>
    </w:p>
    <w:p w:rsidR="0087214E" w:rsidRPr="0087214E" w:rsidRDefault="0087214E" w:rsidP="00924B59">
      <w:pPr>
        <w:spacing w:line="259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обеспечивает выполнение «Гигиенических требований к условиям обучения в общеобразовательных учреждениях, утверждённых постановлением Главного государственного санитарного врача РФ от 29.12.2010 г. №189 «О введение в действие санитарно-эпидемиологических правил и норм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2.4.2.2821-10», Постановления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организацииобучения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>, содержания в общеобразовательных организациях» и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от 10.07.2015 № 26 «Об утверждении СанПиН 2.4.2.3286-15».</w:t>
      </w:r>
    </w:p>
    <w:p w:rsidR="0087214E" w:rsidRPr="00C52C50" w:rsidRDefault="00924B59" w:rsidP="00924B5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соответствии с приказами Министе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рства образования и науки РФ от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31 марта 2014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7214E" w:rsidRPr="00C52C50">
        <w:rPr>
          <w:rFonts w:ascii="Times New Roman" w:eastAsia="Times New Roman" w:hAnsi="Times New Roman" w:cs="Times New Roman"/>
          <w:sz w:val="28"/>
          <w:szCs w:val="28"/>
        </w:rPr>
        <w:t xml:space="preserve">№  253  «Об  утверждении  федерального  перечня  учебников,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рекомендуемых </w:t>
      </w:r>
      <w:r w:rsidR="0087214E" w:rsidRPr="00C52C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14E" w:rsidRPr="00C52C50">
        <w:rPr>
          <w:rFonts w:ascii="Times New Roman" w:eastAsia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 для реализации образовательной программы определен перечень учебников (приложение к УП).</w:t>
      </w:r>
    </w:p>
    <w:p w:rsidR="0087214E" w:rsidRPr="0087214E" w:rsidRDefault="0087214E" w:rsidP="00924B59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при получении начального общего образования составляет 34 недели, в 1 классе — 33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недели.Продолжительность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каникул в течение учебного года составляет не менее 30 календарных дней, летом — 13 недель. </w:t>
      </w:r>
    </w:p>
    <w:p w:rsidR="0087214E" w:rsidRPr="0087214E" w:rsidRDefault="0087214E" w:rsidP="00924B59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Для обучающихся с ОВЗ продолжительность</w:t>
      </w:r>
      <w:r w:rsidRPr="0087214E">
        <w:rPr>
          <w:rFonts w:ascii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урока определяется с учётом индивидуальных особенностей, поэтому с целью профилактики перегрузок проводятся динамические,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зкультурные, игровые паузы,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особый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режим. Снижению утомляемости способствует активный двигательный режим, наличие двух динамичных перемен продолжительностью 20 минут. Между началом факультативных и последним уроком обязательных занятий устраивается перерыв продолжительностью не менее 50 минут.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допустимая недельная нагрузка не превышает: в 1-х классах 21 час в неделю, во 2-4 классах – 23 часа. В 1-х классах обучение проводится без балльного оценивания знаний обучающихся и домашних заданий. Объем домашних заданий (по всем предметам) такой, что затраты времени на его выполнение не превышают (в астрономических часах): во 2 - 3 классах - 1,5 ч, в 4 классах - 2 ч. </w:t>
      </w:r>
    </w:p>
    <w:p w:rsidR="0087214E" w:rsidRPr="0087214E" w:rsidRDefault="0087214E" w:rsidP="0087214E">
      <w:pPr>
        <w:spacing w:line="235" w:lineRule="auto"/>
        <w:ind w:lef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Комплектование классов для детей с ОВЗ осуществляется на основании заявления родителей (законных представителей) и решения психолого-медико-педагогической комиссии при наличии заключения ПМПК.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школы для обучающихся с ОВЗ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87214E" w:rsidRPr="0087214E" w:rsidRDefault="0087214E" w:rsidP="0087214E">
      <w:pPr>
        <w:spacing w:line="232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АОП для обучающихся с ОВЗ состоит из двух частей — обязательной части и части, формируемой участниками образовательных отношений.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учебного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планаопределяет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состав учебных предметов обязательных предметных областей, которые должны быть реализованы в школе и учебное время, отводимое на их изучение по классам (годам) обучения.</w:t>
      </w:r>
    </w:p>
    <w:p w:rsidR="0087214E" w:rsidRPr="0087214E" w:rsidRDefault="0087214E" w:rsidP="00924B59">
      <w:pPr>
        <w:spacing w:line="235" w:lineRule="auto"/>
        <w:ind w:left="260" w:right="2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ОВЗ:</w:t>
      </w:r>
    </w:p>
    <w:p w:rsidR="0087214E" w:rsidRPr="0087214E" w:rsidRDefault="0087214E" w:rsidP="00924B59">
      <w:pPr>
        <w:numPr>
          <w:ilvl w:val="0"/>
          <w:numId w:val="7"/>
        </w:numPr>
        <w:tabs>
          <w:tab w:val="left" w:pos="1173"/>
        </w:tabs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7214E" w:rsidRPr="0087214E" w:rsidRDefault="0087214E" w:rsidP="00924B59">
      <w:pPr>
        <w:numPr>
          <w:ilvl w:val="0"/>
          <w:numId w:val="7"/>
        </w:numPr>
        <w:tabs>
          <w:tab w:val="left" w:pos="1153"/>
        </w:tabs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продолжению образования на последующем уровне основного общего образования;</w:t>
      </w:r>
    </w:p>
    <w:p w:rsidR="0087214E" w:rsidRPr="0087214E" w:rsidRDefault="0087214E" w:rsidP="008C36D1">
      <w:pPr>
        <w:tabs>
          <w:tab w:val="left" w:pos="2880"/>
          <w:tab w:val="left" w:pos="3780"/>
          <w:tab w:val="left" w:pos="5580"/>
          <w:tab w:val="left" w:pos="6780"/>
        </w:tabs>
        <w:spacing w:line="235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</w:p>
    <w:p w:rsidR="0087214E" w:rsidRPr="0087214E" w:rsidRDefault="0087214E" w:rsidP="008C36D1">
      <w:pPr>
        <w:numPr>
          <w:ilvl w:val="0"/>
          <w:numId w:val="8"/>
        </w:numPr>
        <w:tabs>
          <w:tab w:val="left" w:pos="1120"/>
        </w:tabs>
        <w:spacing w:after="0" w:line="240" w:lineRule="auto"/>
        <w:ind w:left="1120" w:hanging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приобщение их к общекультурным, национальным и этнокультурным ценностям;</w:t>
      </w:r>
    </w:p>
    <w:p w:rsidR="0087214E" w:rsidRPr="0087214E" w:rsidRDefault="0087214E" w:rsidP="008C36D1">
      <w:pPr>
        <w:numPr>
          <w:ilvl w:val="0"/>
          <w:numId w:val="8"/>
        </w:numPr>
        <w:tabs>
          <w:tab w:val="left" w:pos="1221"/>
        </w:tabs>
        <w:spacing w:after="0" w:line="232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87214E" w:rsidRPr="0087214E" w:rsidRDefault="0087214E" w:rsidP="008C36D1">
      <w:pPr>
        <w:numPr>
          <w:ilvl w:val="0"/>
          <w:numId w:val="8"/>
        </w:numPr>
        <w:tabs>
          <w:tab w:val="left" w:pos="1120"/>
        </w:tabs>
        <w:spacing w:after="0" w:line="235" w:lineRule="auto"/>
        <w:ind w:left="1120" w:hanging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личностное разви</w:t>
      </w:r>
      <w:r w:rsidR="008C36D1">
        <w:rPr>
          <w:rFonts w:ascii="Times New Roman" w:eastAsia="Times New Roman" w:hAnsi="Times New Roman" w:cs="Times New Roman"/>
          <w:sz w:val="28"/>
          <w:szCs w:val="28"/>
        </w:rPr>
        <w:t>тие обучающегося в соответствии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с его индивидуальностью.</w:t>
      </w:r>
    </w:p>
    <w:p w:rsidR="0087214E" w:rsidRPr="00C52C50" w:rsidRDefault="0087214E" w:rsidP="008C36D1">
      <w:pPr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Часть,формируемаяучаст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>никамиобразовательныхотношений</w:t>
      </w:r>
      <w:proofErr w:type="spellEnd"/>
      <w:proofErr w:type="gramEnd"/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реализацию особых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потребностей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использовано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введение учебных курсов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обеспечивающих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удовлетворение </w:t>
      </w:r>
      <w:proofErr w:type="gramStart"/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особых образовательных потребностей</w:t>
      </w:r>
      <w:proofErr w:type="gramEnd"/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обучающихся с ОВЗ и необходимую коррекцию недостатков в психическом и/или физическом развитии, на </w:t>
      </w:r>
      <w:r w:rsidRPr="0087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учебных курсов </w:t>
      </w: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для факультативного изучения отдельных учебных предметов.</w:t>
      </w:r>
    </w:p>
    <w:p w:rsidR="0087214E" w:rsidRPr="0087214E" w:rsidRDefault="0087214E" w:rsidP="008C36D1">
      <w:pPr>
        <w:spacing w:line="232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color w:val="00000A"/>
          <w:sz w:val="28"/>
          <w:szCs w:val="28"/>
        </w:rPr>
        <w:t>Количество часов, отведенных на освоение обучающимися с ОВЗ учебного плана, в совокупности не превышает величину недельной образовательной нагрузки.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учебном плане сохранены все части и структурные элементы по предметным областям, нормативное количество часов, выделенных на изучение. Полнота УП школы в контексте сохранения всех его компонентов выполняется на 100%.</w:t>
      </w:r>
    </w:p>
    <w:p w:rsidR="0087214E" w:rsidRPr="0087214E" w:rsidRDefault="0087214E" w:rsidP="008C36D1">
      <w:pPr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Максимальные объемы обязательной нагрузки соблюдаются.</w:t>
      </w:r>
    </w:p>
    <w:p w:rsidR="0087214E" w:rsidRPr="0087214E" w:rsidRDefault="0087214E" w:rsidP="008C36D1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для уровня начального общего образования для обучающихся с ОВЗ разработан на нормативный срок освоения (4 года), 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здоровья.</w:t>
      </w:r>
    </w:p>
    <w:p w:rsidR="0087214E" w:rsidRPr="0087214E" w:rsidRDefault="0087214E" w:rsidP="0087214E">
      <w:pPr>
        <w:spacing w:line="232" w:lineRule="auto"/>
        <w:ind w:left="260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итогам учебного года по предметам учебного плана не предусмотрена.</w:t>
      </w:r>
    </w:p>
    <w:p w:rsidR="0087214E" w:rsidRPr="0087214E" w:rsidRDefault="0087214E" w:rsidP="0087214E">
      <w:pPr>
        <w:spacing w:line="235" w:lineRule="auto"/>
        <w:ind w:left="2400" w:right="1600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 начального общего образования обучающихся с задержкой психического развития (Вариант 1)</w:t>
      </w:r>
    </w:p>
    <w:p w:rsidR="0087214E" w:rsidRPr="0087214E" w:rsidRDefault="0087214E" w:rsidP="0087214E">
      <w:pPr>
        <w:spacing w:line="232" w:lineRule="auto"/>
        <w:ind w:left="260" w:right="20" w:firstLine="711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для детей, обучающихся по АОП обучающихся с ЗПР, включает учебные предметы, содержание которых учитывает их интеллектуальные возможности.</w:t>
      </w:r>
    </w:p>
    <w:p w:rsidR="0087214E" w:rsidRPr="0087214E" w:rsidRDefault="0087214E" w:rsidP="0087214E">
      <w:pPr>
        <w:numPr>
          <w:ilvl w:val="0"/>
          <w:numId w:val="9"/>
        </w:numPr>
        <w:tabs>
          <w:tab w:val="left" w:pos="1297"/>
        </w:tabs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87214E" w:rsidRPr="0087214E" w:rsidRDefault="0087214E" w:rsidP="0087214E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классам. Из системы общеобразовательных предметов в учебный план включены: русский язык, литературное чтение, иностранный язык, математика, окружающий мир, ИЗО, родной язык, родная литература, музыка, технология, физическая культура, основы религиозных культур и светской этики.</w:t>
      </w:r>
    </w:p>
    <w:p w:rsidR="0087214E" w:rsidRPr="0087214E" w:rsidRDefault="0087214E" w:rsidP="0087214E">
      <w:pPr>
        <w:numPr>
          <w:ilvl w:val="0"/>
          <w:numId w:val="9"/>
        </w:numPr>
        <w:tabs>
          <w:tab w:val="left" w:pos="1292"/>
        </w:tabs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предметную область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 2-го класса. На его изучение отводится 2 час в неделю. При проведении занятий по предмету «Иностранный язык» класс делится на две группы с учетом наполняемости.</w:t>
      </w:r>
    </w:p>
    <w:p w:rsidR="0087214E" w:rsidRPr="0087214E" w:rsidRDefault="0087214E" w:rsidP="0087214E">
      <w:pPr>
        <w:numPr>
          <w:ilvl w:val="0"/>
          <w:numId w:val="9"/>
        </w:numPr>
        <w:tabs>
          <w:tab w:val="left" w:pos="1220"/>
        </w:tabs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учебном плане 4 класса 1 час в неделю (34 часа в год) определен на изучение учебного предмета «Основы религиозных культур и светской этики». Выбор модуля, изучаемого в рамках учебного предмета ОРКСЭ, осуществляется родителями (законными представителями) обучающихся в 4 модуле 3 класса (выбор фиксируется протоколом родительских собраний, письменными заявлениями родителей). На основании произведенного выбора организуется изучение модулей учебного курса ОРКСЭ.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При преподавании курса ОРКСЭ предполагается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оценки. Оценка результатов образования детей по модулям предусмотрена, в основном, в рамках последнего, завершающего раздела курса в форме индивидуальных и коллективных творческих работ учащихся и их обсуждения в классе.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предметов обязательной части обеспечено государственными программами для общеобразовательных учреждений. Педагогами школы составлены, рассмотрены методическими объединениями школы и утверждены приказом по школе рабочие программы по предметам, содержание которых корректируется в соответствии с целями обучения и индивидуально-типологическими особенностями обучающихся.</w:t>
      </w:r>
    </w:p>
    <w:p w:rsidR="0087214E" w:rsidRPr="0087214E" w:rsidRDefault="0087214E" w:rsidP="0087214E">
      <w:pPr>
        <w:spacing w:line="237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 классе эта часть отсутствует. Время, отводимое на данную часть, внутри максимально допустимой недельной нагрузки обучающихся 2-4 классов использовано на увеличение учебных часов, отводимых на изучение отдельных учебных предметов обязательной части «Русский язык» и «Математика».</w:t>
      </w:r>
    </w:p>
    <w:p w:rsidR="0087214E" w:rsidRPr="0087214E" w:rsidRDefault="0087214E" w:rsidP="0087214E">
      <w:pPr>
        <w:ind w:left="980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Обязательным  компонентом  учебного  плана  является  внеурочная  деятельность.</w:t>
      </w:r>
    </w:p>
    <w:p w:rsidR="0087214E" w:rsidRPr="0087214E" w:rsidRDefault="0087214E" w:rsidP="0087214E">
      <w:pPr>
        <w:spacing w:line="232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внеурочной деятельности представлен в разделе АОП для ЗПР «Программа внеурочной деятельности».</w:t>
      </w:r>
    </w:p>
    <w:p w:rsidR="0087214E" w:rsidRPr="0087214E" w:rsidRDefault="0087214E" w:rsidP="008C36D1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 область является обязательной частью внеурочной деятельности и представлена фронтальными и индивидуальными коррекционно-развивающими занятиями логопедическими и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>, направленными на коррекцию недостатков психофизического развития обучающихся и восполнение пробелов в знаниях, занятиями по адаптированному курсу «Я учусь владеть собой»,</w:t>
      </w:r>
      <w:r w:rsidR="008C36D1" w:rsidRPr="00872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основная направленность которого - формирование эмоциональной стабильности и положительной самооценки, курсу «Дорогами школьной жизни», направленного на формирование коммуникативных навыков,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Выбор коррекционно-развивающих курсов для индивидуальных</w:t>
      </w:r>
      <w:r w:rsidR="008C36D1">
        <w:rPr>
          <w:rFonts w:ascii="Times New Roman" w:hAnsi="Times New Roman" w:cs="Times New Roman"/>
          <w:sz w:val="28"/>
          <w:szCs w:val="28"/>
        </w:rPr>
        <w:t xml:space="preserve"> и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групповых занятий, их количественное соотношение, содержание осуществляется школой самостоятельно, исходя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из психофизических особенностей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проводятся в течение учебного дня и во внеурочное время, могут проводиться в индивидуальной и групповой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форме.Количество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указывается на одного учащегося. На индивидуальные коррекционные занятия отводится до 25 мин., на групповые занятия – до 40 минут.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Для обучения детей по АОП для ЗПР используются учебники общеобразовательной школы, которые наиболее соответствуют данной программе и представлены в Федеральном перечне учебников.</w:t>
      </w:r>
    </w:p>
    <w:p w:rsidR="0087214E" w:rsidRPr="0087214E" w:rsidRDefault="0087214E" w:rsidP="0087214E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lastRenderedPageBreak/>
        <w:t>УП предусматривает четырехлетний срок обучения 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здоровья.</w:t>
      </w:r>
    </w:p>
    <w:p w:rsidR="0087214E" w:rsidRDefault="0087214E" w:rsidP="0087214E">
      <w:pPr>
        <w:spacing w:line="268" w:lineRule="auto"/>
        <w:ind w:left="260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Максимальные объёмы обязательной учебной нагрузки  соблюдаются и регулируются расписанием уроков. Учебный план разработан для 5-дневной рабочей недели. Продолжительность учебного года 34 учебных недели, для 1 класса –– 33.</w:t>
      </w:r>
    </w:p>
    <w:p w:rsidR="00C52C50" w:rsidRDefault="00C52C50" w:rsidP="0087214E">
      <w:pPr>
        <w:spacing w:line="268" w:lineRule="auto"/>
        <w:ind w:left="260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50" w:rsidRPr="0087214E" w:rsidRDefault="00C52C50" w:rsidP="0087214E">
      <w:pPr>
        <w:spacing w:line="268" w:lineRule="auto"/>
        <w:ind w:left="260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7214E" w:rsidRDefault="0087214E" w:rsidP="0087214E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C52C50">
      <w:pPr>
        <w:spacing w:line="244" w:lineRule="auto"/>
        <w:ind w:left="1560" w:right="1300" w:firstLine="1152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 обучающихся с задержкой психического развития (вариант 1)</w:t>
      </w:r>
    </w:p>
    <w:p w:rsidR="0087214E" w:rsidRPr="0087214E" w:rsidRDefault="0087214E" w:rsidP="0087214E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173990</wp:posOffset>
            </wp:positionV>
            <wp:extent cx="6019165" cy="109156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4E" w:rsidRPr="0087214E" w:rsidRDefault="0087214E" w:rsidP="0087214E">
      <w:pPr>
        <w:spacing w:line="25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2459"/>
        <w:gridCol w:w="1739"/>
        <w:gridCol w:w="277"/>
        <w:gridCol w:w="653"/>
        <w:gridCol w:w="295"/>
        <w:gridCol w:w="688"/>
        <w:gridCol w:w="314"/>
        <w:gridCol w:w="674"/>
        <w:gridCol w:w="333"/>
        <w:gridCol w:w="792"/>
        <w:gridCol w:w="355"/>
        <w:gridCol w:w="1102"/>
      </w:tblGrid>
      <w:tr w:rsidR="0087214E" w:rsidRPr="0087214E" w:rsidTr="0087214E">
        <w:trPr>
          <w:gridBefore w:val="1"/>
          <w:wBefore w:w="10" w:type="dxa"/>
          <w:trHeight w:val="506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' Количество часов в неделю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7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87214E">
        <w:trPr>
          <w:gridBefore w:val="1"/>
          <w:wBefore w:w="10" w:type="dxa"/>
          <w:trHeight w:val="506"/>
        </w:trPr>
        <w:tc>
          <w:tcPr>
            <w:tcW w:w="96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 часть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454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214E" w:rsidRPr="0087214E" w:rsidTr="0087214E">
        <w:trPr>
          <w:gridBefore w:val="1"/>
          <w:wBefore w:w="10" w:type="dxa"/>
          <w:trHeight w:val="636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 родном языке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6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 на родном языке 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14E" w:rsidRPr="0087214E" w:rsidTr="00C52C50">
        <w:trPr>
          <w:gridBefore w:val="1"/>
          <w:wBefore w:w="10" w:type="dxa"/>
          <w:trHeight w:hRule="exact" w:val="92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C52C50">
        <w:trPr>
          <w:gridBefore w:val="1"/>
          <w:wBefore w:w="10" w:type="dxa"/>
          <w:trHeight w:hRule="exact" w:val="118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110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87214E">
              <w:rPr>
                <w:rFonts w:ascii="Times New Roman" w:hAnsi="Times New Roman" w:cs="Times New Roman"/>
                <w:sz w:val="28"/>
                <w:szCs w:val="28"/>
              </w:rPr>
              <w:softHyphen/>
              <w:t>знание и естествознание (окружающий мир)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14E" w:rsidRPr="0087214E" w:rsidTr="00C52C50">
        <w:trPr>
          <w:gridBefore w:val="1"/>
          <w:wBefore w:w="10" w:type="dxa"/>
          <w:trHeight w:hRule="exact" w:val="159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440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214E" w:rsidRPr="0087214E" w:rsidTr="00C52C50">
        <w:trPr>
          <w:gridBefore w:val="1"/>
          <w:wBefore w:w="10" w:type="dxa"/>
          <w:trHeight w:hRule="exact"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43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14E" w:rsidRPr="0087214E" w:rsidTr="00C52C50">
        <w:trPr>
          <w:gridBefore w:val="1"/>
          <w:wBefore w:w="10" w:type="dxa"/>
          <w:trHeight w:hRule="exact" w:val="82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14E" w:rsidRPr="0087214E" w:rsidTr="0087214E">
        <w:trPr>
          <w:gridBefore w:val="1"/>
          <w:wBefore w:w="10" w:type="dxa"/>
          <w:trHeight w:hRule="exact" w:val="596"/>
        </w:trPr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7214E" w:rsidRPr="0087214E" w:rsidTr="0087214E">
        <w:trPr>
          <w:trHeight w:val="642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7214E" w:rsidRPr="0087214E" w:rsidTr="0087214E">
        <w:trPr>
          <w:trHeight w:hRule="exact" w:val="727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Башкирский язык как государственный язык РБ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ind w:left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14E" w:rsidRPr="0087214E" w:rsidTr="0087214E">
        <w:trPr>
          <w:trHeight w:hRule="exact" w:val="1009"/>
        </w:trPr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14E" w:rsidRPr="0087214E" w:rsidRDefault="0087214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 (</w:t>
            </w:r>
            <w:r w:rsidRPr="0087214E">
              <w:rPr>
                <w:rFonts w:ascii="Times New Roman" w:hAnsi="Times New Roman" w:cs="Times New Roman"/>
                <w:sz w:val="28"/>
                <w:szCs w:val="28"/>
              </w:rPr>
              <w:t>требования СанПиН)</w:t>
            </w:r>
          </w:p>
          <w:p w:rsidR="0087214E" w:rsidRPr="0087214E" w:rsidRDefault="0087214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4E" w:rsidRPr="0087214E" w:rsidRDefault="00872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60" w:lineRule="exact"/>
              <w:ind w:lef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22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6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23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60" w:lineRule="exact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60" w:lineRule="exact"/>
              <w:ind w:left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23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14E" w:rsidRPr="0087214E" w:rsidRDefault="0087214E">
            <w:pPr>
              <w:pStyle w:val="21"/>
              <w:shd w:val="clear" w:color="auto" w:fill="auto"/>
              <w:spacing w:line="260" w:lineRule="exact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87</w:t>
            </w:r>
          </w:p>
        </w:tc>
      </w:tr>
      <w:tr w:rsidR="0087214E" w:rsidRPr="0087214E" w:rsidTr="0087214E">
        <w:trPr>
          <w:trHeight w:val="6671"/>
        </w:trPr>
        <w:tc>
          <w:tcPr>
            <w:tcW w:w="96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2C50" w:rsidRDefault="00C52C50">
            <w:pPr>
              <w:jc w:val="center"/>
              <w:rPr>
                <w:rStyle w:val="213pt"/>
                <w:sz w:val="28"/>
                <w:szCs w:val="28"/>
              </w:rPr>
            </w:pPr>
          </w:p>
          <w:p w:rsidR="00C52C50" w:rsidRDefault="00C52C50">
            <w:pPr>
              <w:jc w:val="center"/>
              <w:rPr>
                <w:rStyle w:val="213pt"/>
                <w:sz w:val="28"/>
                <w:szCs w:val="28"/>
              </w:rPr>
            </w:pPr>
          </w:p>
          <w:p w:rsidR="00C52C50" w:rsidRDefault="00C52C50">
            <w:pPr>
              <w:jc w:val="center"/>
              <w:rPr>
                <w:rStyle w:val="213pt"/>
                <w:sz w:val="28"/>
                <w:szCs w:val="28"/>
              </w:rPr>
            </w:pPr>
          </w:p>
          <w:p w:rsidR="00C52C50" w:rsidRDefault="00C52C50">
            <w:pPr>
              <w:jc w:val="center"/>
              <w:rPr>
                <w:rStyle w:val="213pt"/>
                <w:sz w:val="28"/>
                <w:szCs w:val="28"/>
              </w:rPr>
            </w:pPr>
          </w:p>
          <w:p w:rsidR="0087214E" w:rsidRPr="0087214E" w:rsidRDefault="0087214E">
            <w:pPr>
              <w:jc w:val="center"/>
              <w:rPr>
                <w:rStyle w:val="213pt"/>
                <w:sz w:val="28"/>
                <w:szCs w:val="28"/>
              </w:rPr>
            </w:pPr>
            <w:r w:rsidRPr="0087214E">
              <w:rPr>
                <w:rStyle w:val="213pt"/>
                <w:sz w:val="28"/>
                <w:szCs w:val="28"/>
              </w:rPr>
              <w:t>Внеурочная деятельность</w:t>
            </w:r>
          </w:p>
          <w:tbl>
            <w:tblPr>
              <w:tblStyle w:val="a6"/>
              <w:tblW w:w="9120" w:type="dxa"/>
              <w:tblInd w:w="138" w:type="dxa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1996"/>
              <w:gridCol w:w="872"/>
              <w:gridCol w:w="1018"/>
              <w:gridCol w:w="817"/>
              <w:gridCol w:w="869"/>
              <w:gridCol w:w="840"/>
            </w:tblGrid>
            <w:tr w:rsidR="0087214E" w:rsidRPr="0087214E">
              <w:trPr>
                <w:trHeight w:hRule="exact" w:val="598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Название курса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1кл.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2кл.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3кл.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4кл.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Всего</w:t>
                  </w:r>
                </w:p>
              </w:tc>
            </w:tr>
            <w:tr w:rsidR="0087214E" w:rsidRPr="0087214E">
              <w:trPr>
                <w:trHeight w:hRule="exact" w:val="727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Спортивно-оздоровительное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«</w:t>
                  </w: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Общая физическая</w:t>
                  </w: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подготовка</w:t>
                  </w:r>
                  <w:r w:rsidRPr="0087214E">
                    <w:rPr>
                      <w:rStyle w:val="213pt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4</w:t>
                  </w:r>
                </w:p>
              </w:tc>
            </w:tr>
            <w:tr w:rsidR="0087214E" w:rsidRPr="0087214E">
              <w:trPr>
                <w:trHeight w:hRule="exact" w:val="551"/>
              </w:trPr>
              <w:tc>
                <w:tcPr>
                  <w:tcW w:w="2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proofErr w:type="spellStart"/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«Занимательный русский язык»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4</w:t>
                  </w:r>
                </w:p>
              </w:tc>
            </w:tr>
            <w:tr w:rsidR="0087214E" w:rsidRPr="0087214E">
              <w:trPr>
                <w:trHeight w:hRule="exact" w:val="310"/>
              </w:trPr>
              <w:tc>
                <w:tcPr>
                  <w:tcW w:w="2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Умники и умницы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4</w:t>
                  </w:r>
                </w:p>
              </w:tc>
            </w:tr>
            <w:tr w:rsidR="0087214E" w:rsidRPr="0087214E">
              <w:trPr>
                <w:trHeight w:hRule="exact" w:val="425"/>
              </w:trPr>
              <w:tc>
                <w:tcPr>
                  <w:tcW w:w="2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 xml:space="preserve">Общекультурное 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«Умелые руки»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398"/>
              </w:trPr>
              <w:tc>
                <w:tcPr>
                  <w:tcW w:w="2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Школа Грамотея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363"/>
              </w:trPr>
              <w:tc>
                <w:tcPr>
                  <w:tcW w:w="2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 xml:space="preserve">Духовно- нравственное 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«Краеведение»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332"/>
              </w:trPr>
              <w:tc>
                <w:tcPr>
                  <w:tcW w:w="2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Мир глазами детей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441"/>
              </w:trPr>
              <w:tc>
                <w:tcPr>
                  <w:tcW w:w="2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Социальное  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«Юный следопыт»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i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i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395"/>
              </w:trPr>
              <w:tc>
                <w:tcPr>
                  <w:tcW w:w="2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t>Мой мир. Мир загадок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</w:t>
                  </w:r>
                </w:p>
              </w:tc>
            </w:tr>
            <w:tr w:rsidR="0087214E" w:rsidRPr="0087214E">
              <w:trPr>
                <w:trHeight w:hRule="exact" w:val="720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87214E"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  <w:r w:rsidRPr="0087214E">
                    <w:rPr>
                      <w:rStyle w:val="213pt"/>
                      <w:sz w:val="28"/>
                      <w:szCs w:val="28"/>
                    </w:rPr>
                    <w:t>24</w:t>
                  </w:r>
                </w:p>
              </w:tc>
            </w:tr>
            <w:tr w:rsidR="0087214E" w:rsidRPr="0087214E">
              <w:trPr>
                <w:trHeight w:hRule="exact" w:val="720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0"/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14E" w:rsidRPr="0087214E" w:rsidRDefault="0087214E">
                  <w:pPr>
                    <w:rPr>
                      <w:rStyle w:val="213pt"/>
                      <w:sz w:val="28"/>
                      <w:szCs w:val="28"/>
                    </w:rPr>
                  </w:pPr>
                </w:p>
              </w:tc>
            </w:tr>
          </w:tbl>
          <w:p w:rsidR="0087214E" w:rsidRPr="0087214E" w:rsidRDefault="0087214E">
            <w:pPr>
              <w:rPr>
                <w:rStyle w:val="213pt"/>
                <w:i/>
                <w:sz w:val="28"/>
                <w:szCs w:val="28"/>
              </w:rPr>
            </w:pPr>
          </w:p>
          <w:p w:rsidR="0087214E" w:rsidRPr="0087214E" w:rsidRDefault="0087214E">
            <w:pPr>
              <w:rPr>
                <w:rStyle w:val="213pt"/>
                <w:i/>
                <w:sz w:val="28"/>
                <w:szCs w:val="28"/>
              </w:rPr>
            </w:pPr>
          </w:p>
        </w:tc>
      </w:tr>
    </w:tbl>
    <w:p w:rsidR="0087214E" w:rsidRPr="0087214E" w:rsidRDefault="0087214E" w:rsidP="0087214E">
      <w:pPr>
        <w:rPr>
          <w:rFonts w:ascii="Times New Roman" w:hAnsi="Times New Roman" w:cs="Times New Roman"/>
          <w:sz w:val="28"/>
          <w:szCs w:val="28"/>
        </w:rPr>
        <w:sectPr w:rsidR="0087214E" w:rsidRPr="0087214E">
          <w:pgSz w:w="11900" w:h="16838"/>
          <w:pgMar w:top="1135" w:right="844" w:bottom="696" w:left="1440" w:header="0" w:footer="0" w:gutter="0"/>
          <w:cols w:space="720"/>
        </w:sectPr>
      </w:pPr>
    </w:p>
    <w:p w:rsidR="0087214E" w:rsidRPr="0087214E" w:rsidRDefault="0087214E" w:rsidP="00C52C50">
      <w:pPr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 начального общего образования</w:t>
      </w:r>
      <w:r w:rsidR="00C52C50">
        <w:rPr>
          <w:rFonts w:ascii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 с умственной отсталостью (интеллектуальными нарушениями)</w:t>
      </w:r>
    </w:p>
    <w:p w:rsidR="0087214E" w:rsidRPr="0087214E" w:rsidRDefault="0087214E" w:rsidP="0087214E">
      <w:pPr>
        <w:spacing w:line="237" w:lineRule="auto"/>
        <w:ind w:left="4300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 1)</w:t>
      </w:r>
    </w:p>
    <w:p w:rsidR="0087214E" w:rsidRPr="0087214E" w:rsidRDefault="0087214E" w:rsidP="0087214E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по АОП для обучающихся с умственной отсталостью (интеллектуальными нарушениями) включает учебные предметы, содержание которых учитывает их интеллектуальные возможности.</w:t>
      </w:r>
    </w:p>
    <w:p w:rsidR="0087214E" w:rsidRPr="008C36D1" w:rsidRDefault="008C36D1" w:rsidP="008C36D1">
      <w:pPr>
        <w:tabs>
          <w:tab w:val="left" w:pos="1283"/>
        </w:tabs>
        <w:spacing w:after="0" w:line="235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87214E" w:rsidRPr="008C36D1">
        <w:rPr>
          <w:rFonts w:ascii="Times New Roman" w:eastAsia="Times New Roman" w:hAnsi="Times New Roman" w:cs="Times New Roman"/>
          <w:sz w:val="28"/>
          <w:szCs w:val="28"/>
        </w:rPr>
        <w:t>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</w:t>
      </w:r>
      <w:r w:rsidR="0013495C">
        <w:rPr>
          <w:rFonts w:ascii="Times New Roman" w:eastAsia="Times New Roman" w:hAnsi="Times New Roman" w:cs="Times New Roman"/>
          <w:sz w:val="28"/>
          <w:szCs w:val="28"/>
        </w:rPr>
        <w:t>ную коррекционно-развивающую на</w:t>
      </w:r>
      <w:bookmarkStart w:id="0" w:name="_GoBack"/>
      <w:bookmarkEnd w:id="0"/>
      <w:r w:rsidR="0087214E" w:rsidRPr="008C36D1">
        <w:rPr>
          <w:rFonts w:ascii="Times New Roman" w:eastAsia="Times New Roman" w:hAnsi="Times New Roman" w:cs="Times New Roman"/>
          <w:sz w:val="28"/>
          <w:szCs w:val="28"/>
        </w:rPr>
        <w:t xml:space="preserve"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Обязательная часть определяет состав учебных предметов обязательных предметных областей с указанием количества часов на </w:t>
      </w:r>
      <w:proofErr w:type="spellStart"/>
      <w:r w:rsidR="0087214E" w:rsidRPr="008C36D1">
        <w:rPr>
          <w:rFonts w:ascii="Times New Roman" w:eastAsia="Times New Roman" w:hAnsi="Times New Roman" w:cs="Times New Roman"/>
          <w:sz w:val="28"/>
          <w:szCs w:val="28"/>
        </w:rPr>
        <w:t>изучениеобязательных</w:t>
      </w:r>
      <w:proofErr w:type="spellEnd"/>
      <w:r w:rsidR="0087214E" w:rsidRPr="008C36D1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 по классам. Из системы общеобразовательных предметов в учебный план включены: русский язык, чтение, речевая практика, математика, мир природы и человека, музыка, изобразительное искусство, физическая культура, ручной труд.</w:t>
      </w:r>
    </w:p>
    <w:p w:rsidR="0087214E" w:rsidRPr="0087214E" w:rsidRDefault="0087214E" w:rsidP="0087214E">
      <w:pPr>
        <w:spacing w:line="237" w:lineRule="auto"/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87214E" w:rsidRPr="0087214E" w:rsidRDefault="0087214E" w:rsidP="008C36D1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 «Математика» (1 час) и «Мир природы</w:t>
      </w:r>
      <w:r w:rsidR="008C36D1">
        <w:rPr>
          <w:rFonts w:ascii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человека» (1 час) и введение курса психологии «Развитие навыков общения» (1 час) в целях коррекции и развития всех сторон устной речи для детей с отклонениями в развитии.</w:t>
      </w:r>
    </w:p>
    <w:p w:rsidR="0087214E" w:rsidRPr="0087214E" w:rsidRDefault="0087214E" w:rsidP="0087214E">
      <w:pPr>
        <w:numPr>
          <w:ilvl w:val="1"/>
          <w:numId w:val="12"/>
        </w:numPr>
        <w:tabs>
          <w:tab w:val="left" w:pos="1331"/>
        </w:tabs>
        <w:spacing w:after="0" w:line="232" w:lineRule="auto"/>
        <w:ind w:left="260" w:firstLine="711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1 классе часть, формируемая участниками образовательных отношений, отсутствует.</w:t>
      </w:r>
    </w:p>
    <w:p w:rsidR="0087214E" w:rsidRPr="0087214E" w:rsidRDefault="0087214E" w:rsidP="0087214E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Обязательным компонентом учебного плана является внеурочная деятельность. Учебный план внеурочной деятельности представлен в разделе АОП для обучающихся с умственной отсталостью (интеллектуальными нарушениями) «Программа внеурочной деятельности».</w:t>
      </w:r>
    </w:p>
    <w:p w:rsidR="0087214E" w:rsidRPr="0087214E" w:rsidRDefault="0087214E" w:rsidP="0087214E">
      <w:pPr>
        <w:spacing w:line="235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коррекционно-развивающей области учебного плана представлено коррекционными занятиями по логопедии, ЛФК, развитию психомоторики и сенсорных процессов и ритмикой. На долю каждого обучающегося приходится в неделю от 15 до 25 минут учебного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времени.На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эти занятия использовано 6 часов в неделю на класс-комплект.</w:t>
      </w:r>
    </w:p>
    <w:p w:rsidR="0087214E" w:rsidRPr="0087214E" w:rsidRDefault="0087214E" w:rsidP="0087214E">
      <w:pPr>
        <w:spacing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осуществляется школой самостоятельно, исходя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lastRenderedPageBreak/>
        <w:t>из психофизических особенностей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87214E" w:rsidRPr="00C52C50" w:rsidRDefault="0087214E" w:rsidP="008C36D1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36D1">
        <w:rPr>
          <w:rFonts w:ascii="Times New Roman" w:eastAsia="Times New Roman" w:hAnsi="Times New Roman" w:cs="Times New Roman"/>
          <w:sz w:val="28"/>
          <w:szCs w:val="28"/>
        </w:rPr>
        <w:t>ля  обучения</w:t>
      </w:r>
      <w:proofErr w:type="gramEnd"/>
      <w:r w:rsidR="008C36D1">
        <w:rPr>
          <w:rFonts w:ascii="Times New Roman" w:eastAsia="Times New Roman" w:hAnsi="Times New Roman" w:cs="Times New Roman"/>
          <w:sz w:val="28"/>
          <w:szCs w:val="28"/>
        </w:rPr>
        <w:t xml:space="preserve"> детей по АОП для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C36D1">
        <w:rPr>
          <w:rFonts w:ascii="Times New Roman" w:eastAsia="Times New Roman" w:hAnsi="Times New Roman" w:cs="Times New Roman"/>
          <w:sz w:val="28"/>
          <w:szCs w:val="28"/>
        </w:rPr>
        <w:t xml:space="preserve">хся с 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умственной  отсталостью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нарушениями)используют учебники для специальной (коррекционной) школы VIII вида, включенные в утвержденный федеральный перечень учебников.</w:t>
      </w:r>
    </w:p>
    <w:p w:rsidR="0087214E" w:rsidRPr="0087214E" w:rsidRDefault="0087214E" w:rsidP="0087214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C52C50" w:rsidRPr="0087214E" w:rsidRDefault="00C52C50" w:rsidP="0087214E">
      <w:pPr>
        <w:spacing w:line="313" w:lineRule="exact"/>
        <w:rPr>
          <w:rFonts w:ascii="Times New Roman" w:hAnsi="Times New Roman" w:cs="Times New Roman"/>
          <w:sz w:val="28"/>
          <w:szCs w:val="28"/>
        </w:rPr>
      </w:pPr>
    </w:p>
    <w:p w:rsidR="0087214E" w:rsidRDefault="0087214E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2C50" w:rsidRDefault="00C52C50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36D1" w:rsidRDefault="008C36D1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36D1" w:rsidRDefault="008C36D1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36D1" w:rsidRDefault="008C36D1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36D1" w:rsidRPr="0087214E" w:rsidRDefault="008C36D1" w:rsidP="00C52C50">
      <w:pPr>
        <w:spacing w:line="31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C52C50">
      <w:pPr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:rsidR="0087214E" w:rsidRPr="0087214E" w:rsidRDefault="0087214E" w:rsidP="00C52C50">
      <w:pPr>
        <w:ind w:left="1040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обучающихся с умственной отсталостью (интеллектуальными нарушениями)</w:t>
      </w:r>
    </w:p>
    <w:p w:rsidR="0087214E" w:rsidRPr="0087214E" w:rsidRDefault="0087214E" w:rsidP="0087214E">
      <w:pPr>
        <w:spacing w:line="235" w:lineRule="auto"/>
        <w:ind w:left="4300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 1)</w:t>
      </w:r>
    </w:p>
    <w:p w:rsidR="0087214E" w:rsidRPr="0087214E" w:rsidRDefault="0087214E" w:rsidP="0087214E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87214E">
      <w:pPr>
        <w:tabs>
          <w:tab w:val="left" w:pos="180"/>
          <w:tab w:val="left" w:pos="260"/>
        </w:tabs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на  дому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адаптированной</w:t>
      </w:r>
    </w:p>
    <w:p w:rsidR="0087214E" w:rsidRPr="0087214E" w:rsidRDefault="0087214E" w:rsidP="0087214E">
      <w:pPr>
        <w:tabs>
          <w:tab w:val="left" w:pos="200"/>
          <w:tab w:val="left" w:pos="280"/>
        </w:tabs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общеобразовательной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программе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умственно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отсталых</w:t>
      </w:r>
    </w:p>
    <w:p w:rsidR="0087214E" w:rsidRPr="0087214E" w:rsidRDefault="0087214E" w:rsidP="0087214E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87214E" w:rsidRPr="0087214E" w:rsidRDefault="0087214E" w:rsidP="0087214E">
      <w:pPr>
        <w:tabs>
          <w:tab w:val="left" w:pos="200"/>
        </w:tabs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МБОУ  Школа № 23</w:t>
      </w:r>
    </w:p>
    <w:p w:rsidR="0087214E" w:rsidRPr="0087214E" w:rsidRDefault="0087214E" w:rsidP="0087214E">
      <w:pPr>
        <w:tabs>
          <w:tab w:val="left" w:pos="200"/>
        </w:tabs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7D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927D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учебный  год</w:t>
      </w:r>
    </w:p>
    <w:p w:rsidR="0087214E" w:rsidRPr="0087214E" w:rsidRDefault="0087214E" w:rsidP="0087214E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C52C50">
      <w:pPr>
        <w:tabs>
          <w:tab w:val="left" w:pos="2180"/>
        </w:tabs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87214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записка</w:t>
      </w:r>
    </w:p>
    <w:p w:rsidR="0087214E" w:rsidRPr="0087214E" w:rsidRDefault="0087214E" w:rsidP="008C36D1">
      <w:pPr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8C36D1">
      <w:pPr>
        <w:tabs>
          <w:tab w:val="left" w:pos="1360"/>
          <w:tab w:val="left" w:pos="3160"/>
          <w:tab w:val="left" w:pos="4920"/>
        </w:tabs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6D1">
        <w:rPr>
          <w:rFonts w:ascii="Times New Roman" w:eastAsia="Times New Roman" w:hAnsi="Times New Roman" w:cs="Times New Roman"/>
          <w:sz w:val="28"/>
          <w:szCs w:val="28"/>
        </w:rPr>
        <w:t>план  составлен</w:t>
      </w:r>
      <w:proofErr w:type="gramEnd"/>
      <w:r w:rsidR="008C3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с :</w:t>
      </w:r>
    </w:p>
    <w:p w:rsidR="0087214E" w:rsidRPr="0087214E" w:rsidRDefault="0087214E" w:rsidP="008C36D1">
      <w:pPr>
        <w:numPr>
          <w:ilvl w:val="0"/>
          <w:numId w:val="13"/>
        </w:numPr>
        <w:tabs>
          <w:tab w:val="left" w:pos="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Федеральным  законом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 «Об  образовании  в  Российской</w:t>
      </w:r>
    </w:p>
    <w:p w:rsidR="0087214E" w:rsidRPr="0087214E" w:rsidRDefault="0087214E" w:rsidP="008C36D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от  29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декабря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2012 года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273 – ФЗ;</w:t>
      </w:r>
    </w:p>
    <w:p w:rsidR="0087214E" w:rsidRPr="0087214E" w:rsidRDefault="0087214E" w:rsidP="008C36D1">
      <w:pPr>
        <w:spacing w:line="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numPr>
          <w:ilvl w:val="0"/>
          <w:numId w:val="14"/>
        </w:numPr>
        <w:tabs>
          <w:tab w:val="left" w:pos="0"/>
        </w:tabs>
        <w:spacing w:after="0" w:line="237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Письмом МО России от 28.02.2003 г. № 27/2643-6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рекомендациях по организации деятельности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образоваптельныхучереждений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надомного обучения» ;</w:t>
      </w:r>
    </w:p>
    <w:p w:rsidR="0087214E" w:rsidRPr="0087214E" w:rsidRDefault="0087214E" w:rsidP="008C36D1">
      <w:pPr>
        <w:spacing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C36D1" w:rsidRDefault="0087214E" w:rsidP="003D5CBF">
      <w:pPr>
        <w:numPr>
          <w:ilvl w:val="0"/>
          <w:numId w:val="14"/>
        </w:numPr>
        <w:tabs>
          <w:tab w:val="left" w:pos="0"/>
        </w:tabs>
        <w:spacing w:after="0" w:line="235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C36D1">
        <w:rPr>
          <w:rFonts w:ascii="Times New Roman" w:eastAsia="Times New Roman" w:hAnsi="Times New Roman" w:cs="Times New Roman"/>
          <w:sz w:val="28"/>
          <w:szCs w:val="28"/>
        </w:rPr>
        <w:t>Письмом Министерства Просвещения РСФСР от 8 июля 1980 г. № 281-М, Министерства Здравоохранения РСФСР от 28 июля 1980 г. № 17-13-186 «Перечень заболеваний, по поводу которых дети нуждаются в индивидуальных занятиях на дому и освобождаются от</w:t>
      </w:r>
      <w:r w:rsidR="008C36D1">
        <w:rPr>
          <w:rFonts w:ascii="Times New Roman" w:eastAsia="Times New Roman" w:hAnsi="Times New Roman" w:cs="Times New Roman"/>
          <w:sz w:val="28"/>
          <w:szCs w:val="28"/>
        </w:rPr>
        <w:t xml:space="preserve"> посещения </w:t>
      </w:r>
      <w:r w:rsidRPr="008C36D1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3D5CBF">
        <w:rPr>
          <w:rFonts w:ascii="Times New Roman" w:hAnsi="Times New Roman" w:cs="Times New Roman"/>
          <w:sz w:val="28"/>
          <w:szCs w:val="28"/>
        </w:rPr>
        <w:t xml:space="preserve"> </w:t>
      </w:r>
      <w:r w:rsidRPr="008C36D1">
        <w:rPr>
          <w:rFonts w:ascii="Times New Roman" w:eastAsia="Times New Roman" w:hAnsi="Times New Roman" w:cs="Times New Roman"/>
          <w:sz w:val="28"/>
          <w:szCs w:val="28"/>
        </w:rPr>
        <w:t>школы»;</w:t>
      </w:r>
    </w:p>
    <w:p w:rsidR="0087214E" w:rsidRPr="003D5CBF" w:rsidRDefault="0087214E" w:rsidP="003D5CBF">
      <w:pPr>
        <w:tabs>
          <w:tab w:val="left" w:pos="0"/>
        </w:tabs>
        <w:spacing w:line="235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7214E">
        <w:rPr>
          <w:rFonts w:ascii="Times New Roman" w:hAnsi="Times New Roman" w:cs="Times New Roman"/>
          <w:sz w:val="28"/>
          <w:szCs w:val="28"/>
        </w:rPr>
        <w:tab/>
      </w:r>
      <w:r w:rsidRPr="0087214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>Минобразования</w:t>
      </w:r>
      <w:r w:rsidRPr="0087214E">
        <w:rPr>
          <w:rFonts w:ascii="Times New Roman" w:eastAsia="Times New Roman" w:hAnsi="Times New Roman" w:cs="Times New Roman"/>
          <w:sz w:val="28"/>
          <w:szCs w:val="28"/>
        </w:rPr>
        <w:tab/>
        <w:t xml:space="preserve">РФ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от  10.04.2002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г. № 29/2065-</w:t>
      </w:r>
      <w:r w:rsidR="003D5CBF">
        <w:rPr>
          <w:rFonts w:ascii="Times New Roman" w:hAnsi="Times New Roman" w:cs="Times New Roman"/>
          <w:sz w:val="28"/>
          <w:szCs w:val="28"/>
        </w:rPr>
        <w:t>п</w:t>
      </w:r>
      <w:r w:rsidR="003D5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CBF">
        <w:rPr>
          <w:rFonts w:ascii="Times New Roman" w:eastAsia="Times New Roman" w:hAnsi="Times New Roman" w:cs="Times New Roman"/>
          <w:sz w:val="28"/>
          <w:szCs w:val="28"/>
        </w:rPr>
        <w:t>« Об утверждении учебных планов специальных ( коррекционных) образовательных учреждений для</w:t>
      </w:r>
      <w:r w:rsidR="003D5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CBF">
        <w:rPr>
          <w:rFonts w:ascii="Times New Roman" w:eastAsia="Times New Roman" w:hAnsi="Times New Roman" w:cs="Times New Roman"/>
          <w:sz w:val="28"/>
          <w:szCs w:val="28"/>
        </w:rPr>
        <w:t>обучающихся, воспитанников с отклонениями в развитии» ;</w:t>
      </w:r>
    </w:p>
    <w:p w:rsidR="0087214E" w:rsidRPr="003D5CBF" w:rsidRDefault="0087214E" w:rsidP="003D5CBF">
      <w:pPr>
        <w:numPr>
          <w:ilvl w:val="0"/>
          <w:numId w:val="16"/>
        </w:numPr>
        <w:tabs>
          <w:tab w:val="left" w:pos="0"/>
        </w:tabs>
        <w:spacing w:after="0" w:line="232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D5CBF">
        <w:rPr>
          <w:rFonts w:ascii="Times New Roman" w:eastAsia="Times New Roman" w:hAnsi="Times New Roman" w:cs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3D5CBF">
        <w:rPr>
          <w:rFonts w:ascii="Times New Roman" w:eastAsia="Times New Roman" w:hAnsi="Times New Roman" w:cs="Times New Roman"/>
          <w:sz w:val="28"/>
          <w:szCs w:val="28"/>
        </w:rPr>
        <w:t>( постановление</w:t>
      </w:r>
      <w:proofErr w:type="gramEnd"/>
      <w:r w:rsidR="003D5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CBF">
        <w:rPr>
          <w:rFonts w:ascii="Times New Roman" w:eastAsia="Times New Roman" w:hAnsi="Times New Roman" w:cs="Times New Roman"/>
          <w:sz w:val="28"/>
          <w:szCs w:val="28"/>
        </w:rPr>
        <w:t>Главного государственного санитарного врача РФ от 29.12.2010 № 189, зарегистрировано в Минюсте России</w:t>
      </w:r>
      <w:r w:rsidR="003D5CBF" w:rsidRPr="003D5CBF">
        <w:rPr>
          <w:rFonts w:ascii="Times New Roman" w:hAnsi="Times New Roman" w:cs="Times New Roman"/>
          <w:sz w:val="28"/>
          <w:szCs w:val="28"/>
        </w:rPr>
        <w:t xml:space="preserve"> </w:t>
      </w:r>
      <w:r w:rsidRPr="003D5CBF">
        <w:rPr>
          <w:rFonts w:ascii="Times New Roman" w:eastAsia="Times New Roman" w:hAnsi="Times New Roman" w:cs="Times New Roman"/>
          <w:sz w:val="28"/>
          <w:szCs w:val="28"/>
        </w:rPr>
        <w:t>03.03.2011г., регистрационный  номер</w:t>
      </w:r>
      <w:r w:rsidR="003D5CBF" w:rsidRPr="003D5CBF">
        <w:rPr>
          <w:rFonts w:ascii="Times New Roman" w:hAnsi="Times New Roman" w:cs="Times New Roman"/>
          <w:sz w:val="28"/>
          <w:szCs w:val="28"/>
        </w:rPr>
        <w:t xml:space="preserve"> </w:t>
      </w:r>
      <w:r w:rsidRPr="003D5CBF">
        <w:rPr>
          <w:rFonts w:ascii="Times New Roman" w:eastAsia="Times New Roman" w:hAnsi="Times New Roman" w:cs="Times New Roman"/>
          <w:sz w:val="28"/>
          <w:szCs w:val="28"/>
        </w:rPr>
        <w:t>19993);</w:t>
      </w:r>
    </w:p>
    <w:p w:rsidR="0087214E" w:rsidRPr="0087214E" w:rsidRDefault="0087214E" w:rsidP="003D5CBF">
      <w:pPr>
        <w:spacing w:line="14" w:lineRule="exact"/>
        <w:ind w:right="38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tabs>
          <w:tab w:val="left" w:pos="0"/>
        </w:tabs>
        <w:spacing w:after="0" w:line="237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от 10 июля 2015 года №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26 .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87214E" w:rsidRPr="0087214E" w:rsidRDefault="0087214E" w:rsidP="003D5CBF">
      <w:pPr>
        <w:numPr>
          <w:ilvl w:val="0"/>
          <w:numId w:val="17"/>
        </w:numPr>
        <w:tabs>
          <w:tab w:val="left" w:pos="0"/>
        </w:tabs>
        <w:spacing w:after="0" w:line="235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Письмом Министерства образования и науки Российской Федерации от 5 сентября 2013 года № 07-1317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« Об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определении учебной нагрузки детям , находящимся на индивидуальном обучении на дому» ;</w:t>
      </w:r>
    </w:p>
    <w:p w:rsidR="0087214E" w:rsidRPr="0087214E" w:rsidRDefault="0087214E" w:rsidP="003D5CBF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 по организации обучения на дому детей- инвалидов с использованием дистанционных образовательных технологий от10 декабря 2012 г. № 07-832;</w:t>
      </w:r>
    </w:p>
    <w:p w:rsidR="0087214E" w:rsidRPr="0087214E" w:rsidRDefault="0087214E" w:rsidP="003D5CBF">
      <w:pPr>
        <w:numPr>
          <w:ilvl w:val="0"/>
          <w:numId w:val="17"/>
        </w:numPr>
        <w:tabs>
          <w:tab w:val="left" w:pos="0"/>
        </w:tabs>
        <w:spacing w:after="0" w:line="235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20.08.2014 г. № ВК-1748/07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аккредитации образовательной деятельности по образовательным программам , адаптированным для обучения лиц с умственной отсталостью» ;</w:t>
      </w:r>
    </w:p>
    <w:p w:rsidR="0087214E" w:rsidRPr="0087214E" w:rsidRDefault="0087214E" w:rsidP="003D5CBF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numPr>
          <w:ilvl w:val="0"/>
          <w:numId w:val="17"/>
        </w:numPr>
        <w:tabs>
          <w:tab w:val="left" w:pos="142"/>
        </w:tabs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общего ,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образования» </w:t>
      </w:r>
    </w:p>
    <w:p w:rsidR="0087214E" w:rsidRPr="0087214E" w:rsidRDefault="0087214E" w:rsidP="003D5CBF">
      <w:pPr>
        <w:tabs>
          <w:tab w:val="left" w:pos="142"/>
        </w:tabs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numPr>
          <w:ilvl w:val="0"/>
          <w:numId w:val="17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87214E" w:rsidRPr="0087214E" w:rsidRDefault="0087214E" w:rsidP="003D5CBF">
      <w:pPr>
        <w:tabs>
          <w:tab w:val="left" w:pos="142"/>
        </w:tabs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Адаптированной образовательной  программой.</w:t>
      </w:r>
    </w:p>
    <w:p w:rsidR="0087214E" w:rsidRPr="0087214E" w:rsidRDefault="0087214E" w:rsidP="003D5CBF">
      <w:pPr>
        <w:tabs>
          <w:tab w:val="left" w:pos="142"/>
        </w:tabs>
        <w:spacing w:line="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927D1A">
      <w:pPr>
        <w:tabs>
          <w:tab w:val="left" w:pos="142"/>
        </w:tabs>
        <w:spacing w:line="273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обучающихсяна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дому по адаптированной основной общеобразовательной программе для умственно отсталых детей предусматривает 9-летний срок обучения, как наиболее оптимальный для получения ими общего образования и профессионально-трудовой подготовки, необходимых для социаль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>ной адаптации и реабилитации</w:t>
      </w:r>
    </w:p>
    <w:p w:rsidR="0087214E" w:rsidRPr="0087214E" w:rsidRDefault="0087214E" w:rsidP="00927D1A">
      <w:pPr>
        <w:numPr>
          <w:ilvl w:val="0"/>
          <w:numId w:val="18"/>
        </w:numPr>
        <w:tabs>
          <w:tab w:val="left" w:pos="0"/>
        </w:tabs>
        <w:spacing w:after="0" w:line="232" w:lineRule="auto"/>
        <w:ind w:right="3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Общее количество часов для обучающихся на 1 ступени - 8 часов в неделю.</w:t>
      </w:r>
    </w:p>
    <w:p w:rsidR="0087214E" w:rsidRPr="0087214E" w:rsidRDefault="0087214E" w:rsidP="00927D1A">
      <w:pPr>
        <w:numPr>
          <w:ilvl w:val="0"/>
          <w:numId w:val="18"/>
        </w:numPr>
        <w:tabs>
          <w:tab w:val="left" w:pos="0"/>
        </w:tabs>
        <w:spacing w:after="0" w:line="230" w:lineRule="auto"/>
        <w:ind w:right="74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Общее количество часов для обучающихся на 1 ступени - 10 часов в неделю.</w:t>
      </w:r>
    </w:p>
    <w:p w:rsidR="0087214E" w:rsidRPr="003D5CBF" w:rsidRDefault="003D5CBF" w:rsidP="00927D1A">
      <w:pPr>
        <w:tabs>
          <w:tab w:val="left" w:pos="0"/>
        </w:tabs>
        <w:spacing w:after="0" w:line="232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214E" w:rsidRPr="003D5CBF">
        <w:rPr>
          <w:rFonts w:ascii="Times New Roman" w:eastAsia="Times New Roman" w:hAnsi="Times New Roman" w:cs="Times New Roman"/>
          <w:sz w:val="28"/>
          <w:szCs w:val="28"/>
        </w:rPr>
        <w:t>По окончании 9 класса обучающиеся сдают экзамены по профессионально-трудовому обучению и получат документ установленного образца об окончании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14E" w:rsidRPr="003D5CBF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7214E" w:rsidRPr="0087214E" w:rsidRDefault="00927D1A" w:rsidP="00927D1A">
      <w:pPr>
        <w:tabs>
          <w:tab w:val="left" w:pos="3060"/>
          <w:tab w:val="left" w:pos="3680"/>
          <w:tab w:val="left" w:pos="4880"/>
          <w:tab w:val="left" w:pos="5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определяет основные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образовательные направления</w:t>
      </w:r>
      <w:r w:rsidR="00C52C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214E">
        <w:rPr>
          <w:rFonts w:ascii="Times New Roman" w:hAnsi="Times New Roman" w:cs="Times New Roman"/>
          <w:sz w:val="28"/>
          <w:szCs w:val="28"/>
        </w:rPr>
        <w:t xml:space="preserve">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перечень  учебных 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распределение по годам обучения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учётом специфики обучения умственно отсталых обучающихся и максимально допустимой нагрузки часов.</w:t>
      </w:r>
    </w:p>
    <w:p w:rsidR="0087214E" w:rsidRPr="0087214E" w:rsidRDefault="0087214E" w:rsidP="003D5CBF">
      <w:pPr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14E" w:rsidRPr="0087214E" w:rsidRDefault="0087214E" w:rsidP="003D5CBF">
      <w:pPr>
        <w:spacing w:line="273" w:lineRule="auto"/>
        <w:ind w:right="12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надомного обучения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являются :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достижения больными детьми образовательного стандарта , обеспечение их оптимальной социальной интеграции, сохранение и укрепление здоровья больных детей , адаптация обучающихся к жизни в обществе. Содержание образования направлено на решение следующих задач:</w:t>
      </w:r>
    </w:p>
    <w:p w:rsidR="0087214E" w:rsidRPr="0087214E" w:rsidRDefault="003D5CBF" w:rsidP="003D5CBF">
      <w:pPr>
        <w:tabs>
          <w:tab w:val="left" w:pos="2190"/>
        </w:tabs>
        <w:spacing w:after="0" w:line="261" w:lineRule="auto"/>
        <w:ind w:left="1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</w:t>
      </w:r>
      <w:proofErr w:type="spellStart"/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коммукативных</w:t>
      </w:r>
      <w:proofErr w:type="spellEnd"/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 xml:space="preserve"> умений; -развитие устной речи и её понимание;</w:t>
      </w:r>
    </w:p>
    <w:p w:rsidR="0087214E" w:rsidRPr="0087214E" w:rsidRDefault="0087214E" w:rsidP="003D5CBF">
      <w:pPr>
        <w:tabs>
          <w:tab w:val="left" w:pos="9639"/>
        </w:tabs>
        <w:spacing w:line="268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доступных представлений об окружающем мире и ориентации в среде; -обучение доступным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знаничм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по общеобразовательным предметам,</w:t>
      </w:r>
    </w:p>
    <w:p w:rsidR="0087214E" w:rsidRPr="0087214E" w:rsidRDefault="0087214E" w:rsidP="003D5CBF">
      <w:pPr>
        <w:spacing w:line="261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имеющим практическую направленность и соответствующим психофизическим возможностям обучающихся;</w:t>
      </w:r>
    </w:p>
    <w:p w:rsidR="0087214E" w:rsidRPr="0087214E" w:rsidRDefault="003D5CBF" w:rsidP="003D5CBF">
      <w:pPr>
        <w:tabs>
          <w:tab w:val="left" w:pos="2190"/>
        </w:tabs>
        <w:spacing w:after="0" w:line="278" w:lineRule="auto"/>
        <w:ind w:left="1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развитие предметно-практических нав</w:t>
      </w:r>
      <w:r w:rsidR="00927D1A">
        <w:rPr>
          <w:rFonts w:ascii="Times New Roman" w:eastAsia="Times New Roman" w:hAnsi="Times New Roman" w:cs="Times New Roman"/>
          <w:sz w:val="28"/>
          <w:szCs w:val="28"/>
        </w:rPr>
        <w:t>ыков</w:t>
      </w:r>
      <w:r w:rsidR="0087214E" w:rsidRPr="0087214E">
        <w:rPr>
          <w:rFonts w:ascii="Times New Roman" w:eastAsia="Times New Roman" w:hAnsi="Times New Roman" w:cs="Times New Roman"/>
          <w:sz w:val="28"/>
          <w:szCs w:val="28"/>
        </w:rPr>
        <w:t>, бытовой и трудовой деятельности; -формирование представлений о себе;</w:t>
      </w:r>
    </w:p>
    <w:p w:rsidR="0087214E" w:rsidRPr="0087214E" w:rsidRDefault="0087214E" w:rsidP="00051A81">
      <w:pPr>
        <w:spacing w:line="261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-формирование навыков самообслуживания и жизнеобеспечения. Особое внимание уделяется развитию связной устной и письменной</w:t>
      </w:r>
    </w:p>
    <w:p w:rsidR="0087214E" w:rsidRPr="0087214E" w:rsidRDefault="0087214E" w:rsidP="003D5CBF">
      <w:pPr>
        <w:spacing w:line="261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речи, формированию приемов мыслительной деятельности, приемов управления учебной деятельностью,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коммукативных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умений.</w:t>
      </w:r>
    </w:p>
    <w:p w:rsidR="0087214E" w:rsidRPr="0087214E" w:rsidRDefault="0087214E" w:rsidP="00051A81">
      <w:pPr>
        <w:spacing w:line="271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Учебный план для обучающихся на дому по адаптированной основной общеобразовательной программе для умственно отсталых детей, предусматривает 9-летний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7214E" w:rsidRPr="0087214E" w:rsidRDefault="0087214E" w:rsidP="00051A81">
      <w:pPr>
        <w:tabs>
          <w:tab w:val="left" w:pos="9781"/>
        </w:tabs>
        <w:spacing w:line="273" w:lineRule="auto"/>
        <w:ind w:right="-65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Учитывая особенности психофизического развития и возможности ребёнка, сложности структуры их дефекта, особенностей эмоционально-волевой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сферы ,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характера течения заболевания ,был составлен индивидуальный учебный план, который направлен на общее развитие учащихся, коррекцию недостатков их познавательной деятельности и личностных качеств с учётом индивидуальных возможностей ученика на различных этапах обучения.</w:t>
      </w:r>
    </w:p>
    <w:p w:rsidR="0087214E" w:rsidRPr="0087214E" w:rsidRDefault="0087214E" w:rsidP="00051A81">
      <w:pPr>
        <w:spacing w:line="273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составляет 34 учебных недели. Продолжительность уроков 40 </w:t>
      </w:r>
      <w:proofErr w:type="spellStart"/>
      <w:r w:rsidRPr="0087214E">
        <w:rPr>
          <w:rFonts w:ascii="Times New Roman" w:eastAsia="Times New Roman" w:hAnsi="Times New Roman" w:cs="Times New Roman"/>
          <w:sz w:val="28"/>
          <w:szCs w:val="28"/>
        </w:rPr>
        <w:t>минут.Расписание</w:t>
      </w:r>
      <w:proofErr w:type="spell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занятий согласовывается с родителями обучающихся и утверждается директором школы. Начало и продолжительность учебного года и каникул устанавливается в соответствии со </w:t>
      </w:r>
      <w:proofErr w:type="gramStart"/>
      <w:r w:rsidRPr="0087214E">
        <w:rPr>
          <w:rFonts w:ascii="Times New Roman" w:eastAsia="Times New Roman" w:hAnsi="Times New Roman" w:cs="Times New Roman"/>
          <w:sz w:val="28"/>
          <w:szCs w:val="28"/>
        </w:rPr>
        <w:t>сроками ,</w:t>
      </w:r>
      <w:proofErr w:type="gramEnd"/>
      <w:r w:rsidRPr="0087214E">
        <w:rPr>
          <w:rFonts w:ascii="Times New Roman" w:eastAsia="Times New Roman" w:hAnsi="Times New Roman" w:cs="Times New Roman"/>
          <w:sz w:val="28"/>
          <w:szCs w:val="28"/>
        </w:rPr>
        <w:t xml:space="preserve"> действующими для всех общеобразовательных учреждений.</w:t>
      </w:r>
    </w:p>
    <w:p w:rsidR="0087214E" w:rsidRPr="0087214E" w:rsidRDefault="0087214E" w:rsidP="00051A81">
      <w:pPr>
        <w:tabs>
          <w:tab w:val="left" w:pos="9639"/>
        </w:tabs>
        <w:spacing w:line="264" w:lineRule="auto"/>
        <w:ind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Промежуточная аттестация представляет собой оценивание результатов</w:t>
      </w:r>
    </w:p>
    <w:p w:rsidR="0087214E" w:rsidRPr="0087214E" w:rsidRDefault="0087214E" w:rsidP="00927D1A">
      <w:pPr>
        <w:tabs>
          <w:tab w:val="left" w:pos="0"/>
        </w:tabs>
        <w:spacing w:line="271" w:lineRule="auto"/>
        <w:ind w:right="77"/>
        <w:rPr>
          <w:rFonts w:ascii="Times New Roman" w:eastAsia="Times New Roman" w:hAnsi="Times New Roman" w:cs="Times New Roman"/>
          <w:sz w:val="28"/>
          <w:szCs w:val="28"/>
        </w:rPr>
      </w:pPr>
      <w:r w:rsidRPr="0087214E">
        <w:rPr>
          <w:rFonts w:ascii="Times New Roman" w:eastAsia="Times New Roman" w:hAnsi="Times New Roman" w:cs="Times New Roman"/>
          <w:sz w:val="28"/>
          <w:szCs w:val="28"/>
        </w:rPr>
        <w:t>учёбы по четвертям и итогам года и проводится в соответствии с Положением о проведении итоговой промежуточной аттестации и осуществлении текущего контроля успеваемости обучающихся с ограниченными возможностями здоровья.</w:t>
      </w:r>
    </w:p>
    <w:tbl>
      <w:tblPr>
        <w:tblpPr w:leftFromText="180" w:rightFromText="180" w:vertAnchor="text" w:horzAnchor="margin" w:tblpY="50"/>
        <w:tblW w:w="10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647"/>
        <w:gridCol w:w="2440"/>
        <w:gridCol w:w="2420"/>
      </w:tblGrid>
      <w:tr w:rsidR="00051A81" w:rsidRPr="0087214E" w:rsidTr="00051A81">
        <w:trPr>
          <w:trHeight w:val="253"/>
        </w:trPr>
        <w:tc>
          <w:tcPr>
            <w:tcW w:w="2740" w:type="dxa"/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  <w:hideMark/>
          </w:tcPr>
          <w:p w:rsidR="00051A81" w:rsidRPr="0087214E" w:rsidRDefault="00051A81" w:rsidP="00927D1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 план</w:t>
            </w:r>
          </w:p>
        </w:tc>
        <w:tc>
          <w:tcPr>
            <w:tcW w:w="2420" w:type="dxa"/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1" w:rsidRPr="0087214E" w:rsidTr="00051A81">
        <w:trPr>
          <w:trHeight w:val="288"/>
        </w:trPr>
        <w:tc>
          <w:tcPr>
            <w:tcW w:w="5387" w:type="dxa"/>
            <w:gridSpan w:val="2"/>
            <w:vAlign w:val="bottom"/>
            <w:hideMark/>
          </w:tcPr>
          <w:p w:rsidR="00051A81" w:rsidRPr="0087214E" w:rsidRDefault="00051A81" w:rsidP="00051A81">
            <w:pPr>
              <w:ind w:left="1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4860" w:type="dxa"/>
            <w:gridSpan w:val="2"/>
            <w:vAlign w:val="bottom"/>
            <w:hideMark/>
          </w:tcPr>
          <w:p w:rsidR="00051A81" w:rsidRPr="0087214E" w:rsidRDefault="00051A81" w:rsidP="0092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обучающего </w:t>
            </w: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2-  3 класса</w:t>
            </w:r>
          </w:p>
        </w:tc>
      </w:tr>
      <w:tr w:rsidR="00051A81" w:rsidRPr="0087214E" w:rsidTr="00051A81">
        <w:trPr>
          <w:trHeight w:val="4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92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1" w:rsidRPr="0087214E" w:rsidTr="00051A81">
        <w:trPr>
          <w:trHeight w:val="237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051A81">
            <w:pPr>
              <w:spacing w:line="23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Федеральный  компонент</w:t>
            </w:r>
          </w:p>
        </w:tc>
        <w:tc>
          <w:tcPr>
            <w:tcW w:w="2647" w:type="dxa"/>
            <w:vAlign w:val="bottom"/>
          </w:tcPr>
          <w:p w:rsidR="00051A81" w:rsidRPr="0087214E" w:rsidRDefault="00051A81" w:rsidP="00927D1A">
            <w:pPr>
              <w:ind w:left="-2740" w:right="26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927D1A">
            <w:pPr>
              <w:spacing w:line="237" w:lineRule="exact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051A81">
            <w:pPr>
              <w:spacing w:line="23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учебных  часов</w:t>
            </w:r>
          </w:p>
        </w:tc>
      </w:tr>
      <w:tr w:rsidR="00051A81" w:rsidRPr="0087214E" w:rsidTr="00051A81">
        <w:trPr>
          <w:trHeight w:val="253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927D1A">
            <w:pPr>
              <w:spacing w:line="249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051A81">
            <w:pPr>
              <w:spacing w:line="24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  год</w:t>
            </w:r>
          </w:p>
        </w:tc>
      </w:tr>
      <w:tr w:rsidR="00051A81" w:rsidRPr="0087214E" w:rsidTr="00051A81">
        <w:trPr>
          <w:trHeight w:val="24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051A81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 развитие речи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1A81" w:rsidRPr="0087214E" w:rsidRDefault="00051A81" w:rsidP="0005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927D1A">
            <w:pPr>
              <w:spacing w:line="242" w:lineRule="exact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1A81" w:rsidRPr="0087214E" w:rsidRDefault="00051A81" w:rsidP="00051A81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</w:tbl>
    <w:p w:rsidR="00E257F2" w:rsidRDefault="00E257F2" w:rsidP="00E257F2">
      <w:pPr>
        <w:rPr>
          <w:rFonts w:ascii="Times New Roman" w:hAnsi="Times New Roman" w:cs="Times New Roman"/>
          <w:sz w:val="28"/>
          <w:szCs w:val="28"/>
        </w:rPr>
      </w:pPr>
    </w:p>
    <w:p w:rsidR="0087214E" w:rsidRPr="00E257F2" w:rsidRDefault="0087214E" w:rsidP="00E257F2">
      <w:pPr>
        <w:rPr>
          <w:rFonts w:ascii="Times New Roman" w:hAnsi="Times New Roman" w:cs="Times New Roman"/>
          <w:sz w:val="28"/>
          <w:szCs w:val="28"/>
        </w:rPr>
        <w:sectPr w:rsidR="0087214E" w:rsidRPr="00E257F2">
          <w:pgSz w:w="11900" w:h="16838"/>
          <w:pgMar w:top="1139" w:right="744" w:bottom="674" w:left="1440" w:header="0" w:footer="0" w:gutter="0"/>
          <w:cols w:space="720"/>
        </w:sectPr>
      </w:pPr>
    </w:p>
    <w:tbl>
      <w:tblPr>
        <w:tblW w:w="10488" w:type="dxa"/>
        <w:tblInd w:w="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30"/>
        <w:gridCol w:w="1359"/>
        <w:gridCol w:w="859"/>
        <w:gridCol w:w="81"/>
        <w:gridCol w:w="300"/>
        <w:gridCol w:w="80"/>
        <w:gridCol w:w="24"/>
        <w:gridCol w:w="116"/>
        <w:gridCol w:w="240"/>
        <w:gridCol w:w="1003"/>
        <w:gridCol w:w="859"/>
        <w:gridCol w:w="81"/>
        <w:gridCol w:w="15"/>
        <w:gridCol w:w="285"/>
        <w:gridCol w:w="80"/>
        <w:gridCol w:w="248"/>
        <w:gridCol w:w="132"/>
        <w:gridCol w:w="1958"/>
      </w:tblGrid>
      <w:tr w:rsidR="0087214E" w:rsidRPr="0087214E" w:rsidTr="00927D1A">
        <w:trPr>
          <w:gridAfter w:val="5"/>
          <w:wAfter w:w="2703" w:type="dxa"/>
          <w:trHeight w:val="261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и  развитие  речи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 обучение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</w:tr>
      <w:tr w:rsidR="0087214E" w:rsidRPr="0087214E" w:rsidTr="00927D1A">
        <w:trPr>
          <w:gridAfter w:val="5"/>
          <w:wAfter w:w="2703" w:type="dxa"/>
          <w:trHeight w:val="239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87214E" w:rsidRPr="0087214E" w:rsidTr="00927D1A">
        <w:trPr>
          <w:gridAfter w:val="5"/>
          <w:wAfter w:w="2703" w:type="dxa"/>
          <w:trHeight w:val="259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Мир природы и</w:t>
            </w:r>
          </w:p>
        </w:tc>
        <w:tc>
          <w:tcPr>
            <w:tcW w:w="3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bottom"/>
            <w:hideMark/>
          </w:tcPr>
          <w:p w:rsidR="0087214E" w:rsidRPr="0087214E" w:rsidRDefault="0087214E">
            <w:pPr>
              <w:spacing w:line="24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87214E" w:rsidRPr="0087214E" w:rsidTr="00927D1A">
        <w:trPr>
          <w:gridAfter w:val="5"/>
          <w:wAfter w:w="2703" w:type="dxa"/>
          <w:trHeight w:val="283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05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87214E"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Итого: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C5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927D1A">
        <w:trPr>
          <w:trHeight w:val="293"/>
        </w:trPr>
        <w:tc>
          <w:tcPr>
            <w:tcW w:w="5471" w:type="dxa"/>
            <w:gridSpan w:val="8"/>
            <w:vAlign w:val="bottom"/>
          </w:tcPr>
          <w:p w:rsidR="0087214E" w:rsidRPr="0087214E" w:rsidRDefault="00C52C50" w:rsidP="0034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59" w:type="dxa"/>
            <w:gridSpan w:val="3"/>
            <w:vAlign w:val="bottom"/>
          </w:tcPr>
          <w:p w:rsidR="0087214E" w:rsidRPr="0087214E" w:rsidRDefault="0087214E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vAlign w:val="bottom"/>
          </w:tcPr>
          <w:p w:rsidR="0087214E" w:rsidRPr="0087214E" w:rsidRDefault="0087214E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dxa"/>
            <w:vAlign w:val="bottom"/>
          </w:tcPr>
          <w:p w:rsidR="0087214E" w:rsidRPr="0087214E" w:rsidRDefault="008721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bottom"/>
          </w:tcPr>
          <w:p w:rsidR="0087214E" w:rsidRPr="0087214E" w:rsidRDefault="0087214E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927D1A">
        <w:trPr>
          <w:trHeight w:val="45"/>
        </w:trPr>
        <w:tc>
          <w:tcPr>
            <w:tcW w:w="54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C52C50" w:rsidP="0034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обучающегося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927D1A">
        <w:trPr>
          <w:gridAfter w:val="5"/>
          <w:wAfter w:w="2703" w:type="dxa"/>
          <w:trHeight w:val="232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Федеральный  компонент</w:t>
            </w:r>
          </w:p>
        </w:tc>
        <w:tc>
          <w:tcPr>
            <w:tcW w:w="3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bottom"/>
            <w:hideMark/>
          </w:tcPr>
          <w:p w:rsidR="0087214E" w:rsidRPr="0087214E" w:rsidRDefault="0087214E">
            <w:pPr>
              <w:spacing w:line="23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859" w:type="dxa"/>
            <w:vAlign w:val="bottom"/>
            <w:hideMark/>
          </w:tcPr>
          <w:p w:rsidR="0087214E" w:rsidRPr="0087214E" w:rsidRDefault="0087214E">
            <w:pPr>
              <w:spacing w:line="23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1" w:type="dxa"/>
            <w:vAlign w:val="bottom"/>
            <w:hideMark/>
          </w:tcPr>
          <w:p w:rsidR="0087214E" w:rsidRPr="0087214E" w:rsidRDefault="0087214E">
            <w:pPr>
              <w:spacing w:line="23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76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2" w:lineRule="exact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учебных  часов</w:t>
            </w:r>
          </w:p>
        </w:tc>
      </w:tr>
      <w:tr w:rsidR="0087214E" w:rsidRPr="0087214E" w:rsidTr="00927D1A">
        <w:trPr>
          <w:gridAfter w:val="5"/>
          <w:wAfter w:w="2703" w:type="dxa"/>
          <w:trHeight w:val="258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ind w:right="3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  год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 развитие  речи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 развитие  речи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68</w:t>
            </w:r>
          </w:p>
        </w:tc>
      </w:tr>
      <w:tr w:rsidR="0087214E" w:rsidRPr="0087214E" w:rsidTr="00927D1A">
        <w:trPr>
          <w:gridAfter w:val="5"/>
          <w:wAfter w:w="2703" w:type="dxa"/>
          <w:trHeight w:val="239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 обучение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39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87214E" w:rsidRPr="0087214E" w:rsidTr="00927D1A">
        <w:trPr>
          <w:gridAfter w:val="5"/>
          <w:wAfter w:w="2703" w:type="dxa"/>
          <w:trHeight w:val="260"/>
        </w:trPr>
        <w:tc>
          <w:tcPr>
            <w:tcW w:w="2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Мир природы и</w:t>
            </w:r>
          </w:p>
        </w:tc>
        <w:tc>
          <w:tcPr>
            <w:tcW w:w="3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Align w:val="bottom"/>
            <w:hideMark/>
          </w:tcPr>
          <w:p w:rsidR="0087214E" w:rsidRPr="0087214E" w:rsidRDefault="0087214E">
            <w:pPr>
              <w:spacing w:line="242" w:lineRule="exac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</w:tr>
      <w:tr w:rsidR="0087214E" w:rsidRPr="0087214E" w:rsidTr="00927D1A">
        <w:trPr>
          <w:gridAfter w:val="5"/>
          <w:wAfter w:w="2703" w:type="dxa"/>
          <w:trHeight w:val="282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4E" w:rsidRPr="0087214E" w:rsidTr="00927D1A">
        <w:trPr>
          <w:gridAfter w:val="5"/>
          <w:wAfter w:w="2703" w:type="dxa"/>
          <w:trHeight w:val="244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Итого: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left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214E" w:rsidRPr="0087214E" w:rsidRDefault="0087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214E" w:rsidRPr="0087214E" w:rsidRDefault="0087214E">
            <w:pPr>
              <w:spacing w:line="242" w:lineRule="exact"/>
              <w:ind w:right="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4E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87214E" w:rsidRPr="0087214E" w:rsidRDefault="0087214E" w:rsidP="0087214E">
      <w:pPr>
        <w:rPr>
          <w:rFonts w:ascii="Times New Roman" w:hAnsi="Times New Roman" w:cs="Times New Roman"/>
        </w:rPr>
        <w:sectPr w:rsidR="0087214E" w:rsidRPr="0087214E">
          <w:pgSz w:w="11900" w:h="16838"/>
          <w:pgMar w:top="1113" w:right="744" w:bottom="1440" w:left="1440" w:header="0" w:footer="0" w:gutter="0"/>
          <w:cols w:space="720"/>
        </w:sectPr>
      </w:pPr>
    </w:p>
    <w:p w:rsidR="0087214E" w:rsidRPr="0087214E" w:rsidRDefault="0087214E" w:rsidP="0087214E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sectPr w:rsidR="0087214E" w:rsidRPr="0087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E5EA314"/>
    <w:lvl w:ilvl="0" w:tplc="C34A704A">
      <w:start w:val="1"/>
      <w:numFmt w:val="bullet"/>
      <w:lvlText w:val="В"/>
      <w:lvlJc w:val="left"/>
      <w:pPr>
        <w:ind w:left="0" w:firstLine="0"/>
      </w:pPr>
    </w:lvl>
    <w:lvl w:ilvl="1" w:tplc="512C6EB2">
      <w:numFmt w:val="decimal"/>
      <w:lvlText w:val=""/>
      <w:lvlJc w:val="left"/>
      <w:pPr>
        <w:ind w:left="0" w:firstLine="0"/>
      </w:pPr>
    </w:lvl>
    <w:lvl w:ilvl="2" w:tplc="FF38A2EA">
      <w:numFmt w:val="decimal"/>
      <w:lvlText w:val=""/>
      <w:lvlJc w:val="left"/>
      <w:pPr>
        <w:ind w:left="0" w:firstLine="0"/>
      </w:pPr>
    </w:lvl>
    <w:lvl w:ilvl="3" w:tplc="75FA65AE">
      <w:numFmt w:val="decimal"/>
      <w:lvlText w:val=""/>
      <w:lvlJc w:val="left"/>
      <w:pPr>
        <w:ind w:left="0" w:firstLine="0"/>
      </w:pPr>
    </w:lvl>
    <w:lvl w:ilvl="4" w:tplc="29FC0400">
      <w:numFmt w:val="decimal"/>
      <w:lvlText w:val=""/>
      <w:lvlJc w:val="left"/>
      <w:pPr>
        <w:ind w:left="0" w:firstLine="0"/>
      </w:pPr>
    </w:lvl>
    <w:lvl w:ilvl="5" w:tplc="BD365C50">
      <w:numFmt w:val="decimal"/>
      <w:lvlText w:val=""/>
      <w:lvlJc w:val="left"/>
      <w:pPr>
        <w:ind w:left="0" w:firstLine="0"/>
      </w:pPr>
    </w:lvl>
    <w:lvl w:ilvl="6" w:tplc="DBFCF178">
      <w:numFmt w:val="decimal"/>
      <w:lvlText w:val=""/>
      <w:lvlJc w:val="left"/>
      <w:pPr>
        <w:ind w:left="0" w:firstLine="0"/>
      </w:pPr>
    </w:lvl>
    <w:lvl w:ilvl="7" w:tplc="0BE4A89C">
      <w:numFmt w:val="decimal"/>
      <w:lvlText w:val=""/>
      <w:lvlJc w:val="left"/>
      <w:pPr>
        <w:ind w:left="0" w:firstLine="0"/>
      </w:pPr>
    </w:lvl>
    <w:lvl w:ilvl="8" w:tplc="D20CAE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EFAE9064"/>
    <w:lvl w:ilvl="0" w:tplc="BD5C2ADE">
      <w:start w:val="1"/>
      <w:numFmt w:val="bullet"/>
      <w:lvlText w:val="и"/>
      <w:lvlJc w:val="left"/>
      <w:pPr>
        <w:ind w:left="0" w:firstLine="0"/>
      </w:pPr>
    </w:lvl>
    <w:lvl w:ilvl="1" w:tplc="CFC665E4">
      <w:numFmt w:val="decimal"/>
      <w:lvlText w:val=""/>
      <w:lvlJc w:val="left"/>
      <w:pPr>
        <w:ind w:left="0" w:firstLine="0"/>
      </w:pPr>
    </w:lvl>
    <w:lvl w:ilvl="2" w:tplc="37ECCEA2">
      <w:numFmt w:val="decimal"/>
      <w:lvlText w:val=""/>
      <w:lvlJc w:val="left"/>
      <w:pPr>
        <w:ind w:left="0" w:firstLine="0"/>
      </w:pPr>
    </w:lvl>
    <w:lvl w:ilvl="3" w:tplc="98F22024">
      <w:numFmt w:val="decimal"/>
      <w:lvlText w:val=""/>
      <w:lvlJc w:val="left"/>
      <w:pPr>
        <w:ind w:left="0" w:firstLine="0"/>
      </w:pPr>
    </w:lvl>
    <w:lvl w:ilvl="4" w:tplc="838E5FD8">
      <w:numFmt w:val="decimal"/>
      <w:lvlText w:val=""/>
      <w:lvlJc w:val="left"/>
      <w:pPr>
        <w:ind w:left="0" w:firstLine="0"/>
      </w:pPr>
    </w:lvl>
    <w:lvl w:ilvl="5" w:tplc="683C5028">
      <w:numFmt w:val="decimal"/>
      <w:lvlText w:val=""/>
      <w:lvlJc w:val="left"/>
      <w:pPr>
        <w:ind w:left="0" w:firstLine="0"/>
      </w:pPr>
    </w:lvl>
    <w:lvl w:ilvl="6" w:tplc="5CDAB398">
      <w:numFmt w:val="decimal"/>
      <w:lvlText w:val=""/>
      <w:lvlJc w:val="left"/>
      <w:pPr>
        <w:ind w:left="0" w:firstLine="0"/>
      </w:pPr>
    </w:lvl>
    <w:lvl w:ilvl="7" w:tplc="4F34E398">
      <w:numFmt w:val="decimal"/>
      <w:lvlText w:val=""/>
      <w:lvlJc w:val="left"/>
      <w:pPr>
        <w:ind w:left="0" w:firstLine="0"/>
      </w:pPr>
    </w:lvl>
    <w:lvl w:ilvl="8" w:tplc="044E818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A8347CA6"/>
    <w:lvl w:ilvl="0" w:tplc="60620F46">
      <w:start w:val="1"/>
      <w:numFmt w:val="bullet"/>
      <w:lvlText w:val="№"/>
      <w:lvlJc w:val="left"/>
      <w:pPr>
        <w:ind w:left="0" w:firstLine="0"/>
      </w:pPr>
    </w:lvl>
    <w:lvl w:ilvl="1" w:tplc="310AC060">
      <w:start w:val="1"/>
      <w:numFmt w:val="bullet"/>
      <w:lvlText w:val="В"/>
      <w:lvlJc w:val="left"/>
      <w:pPr>
        <w:ind w:left="0" w:firstLine="0"/>
      </w:pPr>
    </w:lvl>
    <w:lvl w:ilvl="2" w:tplc="A6A49550">
      <w:numFmt w:val="decimal"/>
      <w:lvlText w:val=""/>
      <w:lvlJc w:val="left"/>
      <w:pPr>
        <w:ind w:left="0" w:firstLine="0"/>
      </w:pPr>
    </w:lvl>
    <w:lvl w:ilvl="3" w:tplc="8758D914">
      <w:numFmt w:val="decimal"/>
      <w:lvlText w:val=""/>
      <w:lvlJc w:val="left"/>
      <w:pPr>
        <w:ind w:left="0" w:firstLine="0"/>
      </w:pPr>
    </w:lvl>
    <w:lvl w:ilvl="4" w:tplc="5936F262">
      <w:numFmt w:val="decimal"/>
      <w:lvlText w:val=""/>
      <w:lvlJc w:val="left"/>
      <w:pPr>
        <w:ind w:left="0" w:firstLine="0"/>
      </w:pPr>
    </w:lvl>
    <w:lvl w:ilvl="5" w:tplc="48A09EAE">
      <w:numFmt w:val="decimal"/>
      <w:lvlText w:val=""/>
      <w:lvlJc w:val="left"/>
      <w:pPr>
        <w:ind w:left="0" w:firstLine="0"/>
      </w:pPr>
    </w:lvl>
    <w:lvl w:ilvl="6" w:tplc="E4DA45B8">
      <w:numFmt w:val="decimal"/>
      <w:lvlText w:val=""/>
      <w:lvlJc w:val="left"/>
      <w:pPr>
        <w:ind w:left="0" w:firstLine="0"/>
      </w:pPr>
    </w:lvl>
    <w:lvl w:ilvl="7" w:tplc="394EE5BC">
      <w:numFmt w:val="decimal"/>
      <w:lvlText w:val=""/>
      <w:lvlJc w:val="left"/>
      <w:pPr>
        <w:ind w:left="0" w:firstLine="0"/>
      </w:pPr>
    </w:lvl>
    <w:lvl w:ilvl="8" w:tplc="EEE20DB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BB7033F4"/>
    <w:lvl w:ilvl="0" w:tplc="95764FA8">
      <w:start w:val="1"/>
      <w:numFmt w:val="bullet"/>
      <w:lvlText w:val="г."/>
      <w:lvlJc w:val="left"/>
      <w:pPr>
        <w:ind w:left="0" w:firstLine="0"/>
      </w:pPr>
    </w:lvl>
    <w:lvl w:ilvl="1" w:tplc="41B8AC7C">
      <w:numFmt w:val="decimal"/>
      <w:lvlText w:val=""/>
      <w:lvlJc w:val="left"/>
      <w:pPr>
        <w:ind w:left="0" w:firstLine="0"/>
      </w:pPr>
    </w:lvl>
    <w:lvl w:ilvl="2" w:tplc="7CB489D8">
      <w:numFmt w:val="decimal"/>
      <w:lvlText w:val=""/>
      <w:lvlJc w:val="left"/>
      <w:pPr>
        <w:ind w:left="0" w:firstLine="0"/>
      </w:pPr>
    </w:lvl>
    <w:lvl w:ilvl="3" w:tplc="9ECA4EB4">
      <w:numFmt w:val="decimal"/>
      <w:lvlText w:val=""/>
      <w:lvlJc w:val="left"/>
      <w:pPr>
        <w:ind w:left="0" w:firstLine="0"/>
      </w:pPr>
    </w:lvl>
    <w:lvl w:ilvl="4" w:tplc="9F6094D2">
      <w:numFmt w:val="decimal"/>
      <w:lvlText w:val=""/>
      <w:lvlJc w:val="left"/>
      <w:pPr>
        <w:ind w:left="0" w:firstLine="0"/>
      </w:pPr>
    </w:lvl>
    <w:lvl w:ilvl="5" w:tplc="DAD603A6">
      <w:numFmt w:val="decimal"/>
      <w:lvlText w:val=""/>
      <w:lvlJc w:val="left"/>
      <w:pPr>
        <w:ind w:left="0" w:firstLine="0"/>
      </w:pPr>
    </w:lvl>
    <w:lvl w:ilvl="6" w:tplc="61AEE4C0">
      <w:numFmt w:val="decimal"/>
      <w:lvlText w:val=""/>
      <w:lvlJc w:val="left"/>
      <w:pPr>
        <w:ind w:left="0" w:firstLine="0"/>
      </w:pPr>
    </w:lvl>
    <w:lvl w:ilvl="7" w:tplc="37B45D22">
      <w:numFmt w:val="decimal"/>
      <w:lvlText w:val=""/>
      <w:lvlJc w:val="left"/>
      <w:pPr>
        <w:ind w:left="0" w:firstLine="0"/>
      </w:pPr>
    </w:lvl>
    <w:lvl w:ilvl="8" w:tplc="4C9C5A5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47"/>
    <w:multiLevelType w:val="hybridMultilevel"/>
    <w:tmpl w:val="BE241F7A"/>
    <w:lvl w:ilvl="0" w:tplc="F7C4C920">
      <w:start w:val="5"/>
      <w:numFmt w:val="decimal"/>
      <w:lvlText w:val="%1."/>
      <w:lvlJc w:val="left"/>
      <w:pPr>
        <w:ind w:left="0" w:firstLine="0"/>
      </w:pPr>
    </w:lvl>
    <w:lvl w:ilvl="1" w:tplc="831E7F8E">
      <w:numFmt w:val="decimal"/>
      <w:lvlText w:val=""/>
      <w:lvlJc w:val="left"/>
      <w:pPr>
        <w:ind w:left="0" w:firstLine="0"/>
      </w:pPr>
    </w:lvl>
    <w:lvl w:ilvl="2" w:tplc="D2FA7E34">
      <w:numFmt w:val="decimal"/>
      <w:lvlText w:val=""/>
      <w:lvlJc w:val="left"/>
      <w:pPr>
        <w:ind w:left="0" w:firstLine="0"/>
      </w:pPr>
    </w:lvl>
    <w:lvl w:ilvl="3" w:tplc="F41430B8">
      <w:numFmt w:val="decimal"/>
      <w:lvlText w:val=""/>
      <w:lvlJc w:val="left"/>
      <w:pPr>
        <w:ind w:left="0" w:firstLine="0"/>
      </w:pPr>
    </w:lvl>
    <w:lvl w:ilvl="4" w:tplc="8032969C">
      <w:numFmt w:val="decimal"/>
      <w:lvlText w:val=""/>
      <w:lvlJc w:val="left"/>
      <w:pPr>
        <w:ind w:left="0" w:firstLine="0"/>
      </w:pPr>
    </w:lvl>
    <w:lvl w:ilvl="5" w:tplc="53EE2D00">
      <w:numFmt w:val="decimal"/>
      <w:lvlText w:val=""/>
      <w:lvlJc w:val="left"/>
      <w:pPr>
        <w:ind w:left="0" w:firstLine="0"/>
      </w:pPr>
    </w:lvl>
    <w:lvl w:ilvl="6" w:tplc="E1868770">
      <w:numFmt w:val="decimal"/>
      <w:lvlText w:val=""/>
      <w:lvlJc w:val="left"/>
      <w:pPr>
        <w:ind w:left="0" w:firstLine="0"/>
      </w:pPr>
    </w:lvl>
    <w:lvl w:ilvl="7" w:tplc="7C229FB4">
      <w:numFmt w:val="decimal"/>
      <w:lvlText w:val=""/>
      <w:lvlJc w:val="left"/>
      <w:pPr>
        <w:ind w:left="0" w:firstLine="0"/>
      </w:pPr>
    </w:lvl>
    <w:lvl w:ilvl="8" w:tplc="36944D5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D12"/>
    <w:multiLevelType w:val="hybridMultilevel"/>
    <w:tmpl w:val="D0922B5C"/>
    <w:lvl w:ilvl="0" w:tplc="EE56E1A0">
      <w:start w:val="1"/>
      <w:numFmt w:val="bullet"/>
      <w:lvlText w:val="-"/>
      <w:lvlJc w:val="left"/>
      <w:pPr>
        <w:ind w:left="0" w:firstLine="0"/>
      </w:pPr>
    </w:lvl>
    <w:lvl w:ilvl="1" w:tplc="69660E92">
      <w:numFmt w:val="decimal"/>
      <w:lvlText w:val=""/>
      <w:lvlJc w:val="left"/>
      <w:pPr>
        <w:ind w:left="0" w:firstLine="0"/>
      </w:pPr>
    </w:lvl>
    <w:lvl w:ilvl="2" w:tplc="537ADC84">
      <w:numFmt w:val="decimal"/>
      <w:lvlText w:val=""/>
      <w:lvlJc w:val="left"/>
      <w:pPr>
        <w:ind w:left="0" w:firstLine="0"/>
      </w:pPr>
    </w:lvl>
    <w:lvl w:ilvl="3" w:tplc="4CF855DA">
      <w:numFmt w:val="decimal"/>
      <w:lvlText w:val=""/>
      <w:lvlJc w:val="left"/>
      <w:pPr>
        <w:ind w:left="0" w:firstLine="0"/>
      </w:pPr>
    </w:lvl>
    <w:lvl w:ilvl="4" w:tplc="06F2D1EC">
      <w:numFmt w:val="decimal"/>
      <w:lvlText w:val=""/>
      <w:lvlJc w:val="left"/>
      <w:pPr>
        <w:ind w:left="0" w:firstLine="0"/>
      </w:pPr>
    </w:lvl>
    <w:lvl w:ilvl="5" w:tplc="CB9244D2">
      <w:numFmt w:val="decimal"/>
      <w:lvlText w:val=""/>
      <w:lvlJc w:val="left"/>
      <w:pPr>
        <w:ind w:left="0" w:firstLine="0"/>
      </w:pPr>
    </w:lvl>
    <w:lvl w:ilvl="6" w:tplc="927ACA0A">
      <w:numFmt w:val="decimal"/>
      <w:lvlText w:val=""/>
      <w:lvlJc w:val="left"/>
      <w:pPr>
        <w:ind w:left="0" w:firstLine="0"/>
      </w:pPr>
    </w:lvl>
    <w:lvl w:ilvl="7" w:tplc="9ECA3CC6">
      <w:numFmt w:val="decimal"/>
      <w:lvlText w:val=""/>
      <w:lvlJc w:val="left"/>
      <w:pPr>
        <w:ind w:left="0" w:firstLine="0"/>
      </w:pPr>
    </w:lvl>
    <w:lvl w:ilvl="8" w:tplc="0680AEC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5E"/>
    <w:multiLevelType w:val="hybridMultilevel"/>
    <w:tmpl w:val="F8FEE572"/>
    <w:lvl w:ilvl="0" w:tplc="F182CE0E">
      <w:start w:val="1"/>
      <w:numFmt w:val="bullet"/>
      <w:lvlText w:val="В"/>
      <w:lvlJc w:val="left"/>
      <w:pPr>
        <w:ind w:left="0" w:firstLine="0"/>
      </w:pPr>
    </w:lvl>
    <w:lvl w:ilvl="1" w:tplc="79948546">
      <w:numFmt w:val="decimal"/>
      <w:lvlText w:val=""/>
      <w:lvlJc w:val="left"/>
      <w:pPr>
        <w:ind w:left="0" w:firstLine="0"/>
      </w:pPr>
    </w:lvl>
    <w:lvl w:ilvl="2" w:tplc="4A88A7FA">
      <w:numFmt w:val="decimal"/>
      <w:lvlText w:val=""/>
      <w:lvlJc w:val="left"/>
      <w:pPr>
        <w:ind w:left="0" w:firstLine="0"/>
      </w:pPr>
    </w:lvl>
    <w:lvl w:ilvl="3" w:tplc="9CEC76B8">
      <w:numFmt w:val="decimal"/>
      <w:lvlText w:val=""/>
      <w:lvlJc w:val="left"/>
      <w:pPr>
        <w:ind w:left="0" w:firstLine="0"/>
      </w:pPr>
    </w:lvl>
    <w:lvl w:ilvl="4" w:tplc="11649722">
      <w:numFmt w:val="decimal"/>
      <w:lvlText w:val=""/>
      <w:lvlJc w:val="left"/>
      <w:pPr>
        <w:ind w:left="0" w:firstLine="0"/>
      </w:pPr>
    </w:lvl>
    <w:lvl w:ilvl="5" w:tplc="96A83C02">
      <w:numFmt w:val="decimal"/>
      <w:lvlText w:val=""/>
      <w:lvlJc w:val="left"/>
      <w:pPr>
        <w:ind w:left="0" w:firstLine="0"/>
      </w:pPr>
    </w:lvl>
    <w:lvl w:ilvl="6" w:tplc="A3AC8444">
      <w:numFmt w:val="decimal"/>
      <w:lvlText w:val=""/>
      <w:lvlJc w:val="left"/>
      <w:pPr>
        <w:ind w:left="0" w:firstLine="0"/>
      </w:pPr>
    </w:lvl>
    <w:lvl w:ilvl="7" w:tplc="937A2758">
      <w:numFmt w:val="decimal"/>
      <w:lvlText w:val=""/>
      <w:lvlJc w:val="left"/>
      <w:pPr>
        <w:ind w:left="0" w:firstLine="0"/>
      </w:pPr>
    </w:lvl>
    <w:lvl w:ilvl="8" w:tplc="CB5C098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90C"/>
    <w:multiLevelType w:val="hybridMultilevel"/>
    <w:tmpl w:val="1D664C96"/>
    <w:lvl w:ilvl="0" w:tplc="89DA0590">
      <w:start w:val="1"/>
      <w:numFmt w:val="bullet"/>
      <w:lvlText w:val="-"/>
      <w:lvlJc w:val="left"/>
      <w:pPr>
        <w:ind w:left="851" w:firstLine="0"/>
      </w:pPr>
    </w:lvl>
    <w:lvl w:ilvl="1" w:tplc="C6CAE43C">
      <w:numFmt w:val="decimal"/>
      <w:lvlText w:val=""/>
      <w:lvlJc w:val="left"/>
      <w:pPr>
        <w:ind w:left="851" w:firstLine="0"/>
      </w:pPr>
    </w:lvl>
    <w:lvl w:ilvl="2" w:tplc="7B026D44">
      <w:numFmt w:val="decimal"/>
      <w:lvlText w:val=""/>
      <w:lvlJc w:val="left"/>
      <w:pPr>
        <w:ind w:left="851" w:firstLine="0"/>
      </w:pPr>
    </w:lvl>
    <w:lvl w:ilvl="3" w:tplc="5CB606F2">
      <w:numFmt w:val="decimal"/>
      <w:lvlText w:val=""/>
      <w:lvlJc w:val="left"/>
      <w:pPr>
        <w:ind w:left="851" w:firstLine="0"/>
      </w:pPr>
    </w:lvl>
    <w:lvl w:ilvl="4" w:tplc="BBFC27DE">
      <w:numFmt w:val="decimal"/>
      <w:lvlText w:val=""/>
      <w:lvlJc w:val="left"/>
      <w:pPr>
        <w:ind w:left="851" w:firstLine="0"/>
      </w:pPr>
    </w:lvl>
    <w:lvl w:ilvl="5" w:tplc="B2EA55CE">
      <w:numFmt w:val="decimal"/>
      <w:lvlText w:val=""/>
      <w:lvlJc w:val="left"/>
      <w:pPr>
        <w:ind w:left="851" w:firstLine="0"/>
      </w:pPr>
    </w:lvl>
    <w:lvl w:ilvl="6" w:tplc="1632018E">
      <w:numFmt w:val="decimal"/>
      <w:lvlText w:val=""/>
      <w:lvlJc w:val="left"/>
      <w:pPr>
        <w:ind w:left="851" w:firstLine="0"/>
      </w:pPr>
    </w:lvl>
    <w:lvl w:ilvl="7" w:tplc="F332562C">
      <w:numFmt w:val="decimal"/>
      <w:lvlText w:val=""/>
      <w:lvlJc w:val="left"/>
      <w:pPr>
        <w:ind w:left="851" w:firstLine="0"/>
      </w:pPr>
    </w:lvl>
    <w:lvl w:ilvl="8" w:tplc="5874F0CE">
      <w:numFmt w:val="decimal"/>
      <w:lvlText w:val=""/>
      <w:lvlJc w:val="left"/>
      <w:pPr>
        <w:ind w:left="851" w:firstLine="0"/>
      </w:pPr>
    </w:lvl>
  </w:abstractNum>
  <w:abstractNum w:abstractNumId="8" w15:restartNumberingAfterBreak="0">
    <w:nsid w:val="000039B3"/>
    <w:multiLevelType w:val="hybridMultilevel"/>
    <w:tmpl w:val="16DC3FC0"/>
    <w:lvl w:ilvl="0" w:tplc="22487D60">
      <w:start w:val="1"/>
      <w:numFmt w:val="decimal"/>
      <w:lvlText w:val="%1."/>
      <w:lvlJc w:val="left"/>
      <w:pPr>
        <w:ind w:left="0" w:firstLine="0"/>
      </w:pPr>
    </w:lvl>
    <w:lvl w:ilvl="1" w:tplc="45A8C02E">
      <w:numFmt w:val="decimal"/>
      <w:lvlText w:val=""/>
      <w:lvlJc w:val="left"/>
      <w:pPr>
        <w:ind w:left="0" w:firstLine="0"/>
      </w:pPr>
    </w:lvl>
    <w:lvl w:ilvl="2" w:tplc="4C52798E">
      <w:numFmt w:val="decimal"/>
      <w:lvlText w:val=""/>
      <w:lvlJc w:val="left"/>
      <w:pPr>
        <w:ind w:left="0" w:firstLine="0"/>
      </w:pPr>
    </w:lvl>
    <w:lvl w:ilvl="3" w:tplc="CA8280FC">
      <w:numFmt w:val="decimal"/>
      <w:lvlText w:val=""/>
      <w:lvlJc w:val="left"/>
      <w:pPr>
        <w:ind w:left="0" w:firstLine="0"/>
      </w:pPr>
    </w:lvl>
    <w:lvl w:ilvl="4" w:tplc="A844BB0C">
      <w:numFmt w:val="decimal"/>
      <w:lvlText w:val=""/>
      <w:lvlJc w:val="left"/>
      <w:pPr>
        <w:ind w:left="0" w:firstLine="0"/>
      </w:pPr>
    </w:lvl>
    <w:lvl w:ilvl="5" w:tplc="3ED624D6">
      <w:numFmt w:val="decimal"/>
      <w:lvlText w:val=""/>
      <w:lvlJc w:val="left"/>
      <w:pPr>
        <w:ind w:left="0" w:firstLine="0"/>
      </w:pPr>
    </w:lvl>
    <w:lvl w:ilvl="6" w:tplc="70CE1FBA">
      <w:numFmt w:val="decimal"/>
      <w:lvlText w:val=""/>
      <w:lvlJc w:val="left"/>
      <w:pPr>
        <w:ind w:left="0" w:firstLine="0"/>
      </w:pPr>
    </w:lvl>
    <w:lvl w:ilvl="7" w:tplc="73865BFA">
      <w:numFmt w:val="decimal"/>
      <w:lvlText w:val=""/>
      <w:lvlJc w:val="left"/>
      <w:pPr>
        <w:ind w:left="0" w:firstLine="0"/>
      </w:pPr>
    </w:lvl>
    <w:lvl w:ilvl="8" w:tplc="0E3A224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113C9B58"/>
    <w:lvl w:ilvl="0" w:tplc="E640CB64">
      <w:start w:val="1"/>
      <w:numFmt w:val="bullet"/>
      <w:lvlText w:val="и"/>
      <w:lvlJc w:val="left"/>
      <w:pPr>
        <w:ind w:left="0" w:firstLine="0"/>
      </w:pPr>
    </w:lvl>
    <w:lvl w:ilvl="1" w:tplc="4DA2BC22">
      <w:start w:val="1"/>
      <w:numFmt w:val="bullet"/>
      <w:lvlText w:val="В"/>
      <w:lvlJc w:val="left"/>
      <w:pPr>
        <w:ind w:left="0" w:firstLine="0"/>
      </w:pPr>
    </w:lvl>
    <w:lvl w:ilvl="2" w:tplc="DAB02254">
      <w:numFmt w:val="decimal"/>
      <w:lvlText w:val=""/>
      <w:lvlJc w:val="left"/>
      <w:pPr>
        <w:ind w:left="0" w:firstLine="0"/>
      </w:pPr>
    </w:lvl>
    <w:lvl w:ilvl="3" w:tplc="35D4547E">
      <w:numFmt w:val="decimal"/>
      <w:lvlText w:val=""/>
      <w:lvlJc w:val="left"/>
      <w:pPr>
        <w:ind w:left="0" w:firstLine="0"/>
      </w:pPr>
    </w:lvl>
    <w:lvl w:ilvl="4" w:tplc="EC8A2BB0">
      <w:numFmt w:val="decimal"/>
      <w:lvlText w:val=""/>
      <w:lvlJc w:val="left"/>
      <w:pPr>
        <w:ind w:left="0" w:firstLine="0"/>
      </w:pPr>
    </w:lvl>
    <w:lvl w:ilvl="5" w:tplc="74428E92">
      <w:numFmt w:val="decimal"/>
      <w:lvlText w:val=""/>
      <w:lvlJc w:val="left"/>
      <w:pPr>
        <w:ind w:left="0" w:firstLine="0"/>
      </w:pPr>
    </w:lvl>
    <w:lvl w:ilvl="6" w:tplc="FD88F38C">
      <w:numFmt w:val="decimal"/>
      <w:lvlText w:val=""/>
      <w:lvlJc w:val="left"/>
      <w:pPr>
        <w:ind w:left="0" w:firstLine="0"/>
      </w:pPr>
    </w:lvl>
    <w:lvl w:ilvl="7" w:tplc="DA64D6EC">
      <w:numFmt w:val="decimal"/>
      <w:lvlText w:val=""/>
      <w:lvlJc w:val="left"/>
      <w:pPr>
        <w:ind w:left="0" w:firstLine="0"/>
      </w:pPr>
    </w:lvl>
    <w:lvl w:ilvl="8" w:tplc="D5FA686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1C"/>
    <w:multiLevelType w:val="hybridMultilevel"/>
    <w:tmpl w:val="DB388C5C"/>
    <w:lvl w:ilvl="0" w:tplc="3A92647C">
      <w:start w:val="1"/>
      <w:numFmt w:val="decimal"/>
      <w:lvlText w:val="%1."/>
      <w:lvlJc w:val="left"/>
      <w:pPr>
        <w:ind w:left="0" w:firstLine="0"/>
      </w:pPr>
    </w:lvl>
    <w:lvl w:ilvl="1" w:tplc="5DF635CC">
      <w:numFmt w:val="decimal"/>
      <w:lvlText w:val=""/>
      <w:lvlJc w:val="left"/>
      <w:pPr>
        <w:ind w:left="0" w:firstLine="0"/>
      </w:pPr>
    </w:lvl>
    <w:lvl w:ilvl="2" w:tplc="2424CA26">
      <w:numFmt w:val="decimal"/>
      <w:lvlText w:val=""/>
      <w:lvlJc w:val="left"/>
      <w:pPr>
        <w:ind w:left="0" w:firstLine="0"/>
      </w:pPr>
    </w:lvl>
    <w:lvl w:ilvl="3" w:tplc="96A48ADE">
      <w:numFmt w:val="decimal"/>
      <w:lvlText w:val=""/>
      <w:lvlJc w:val="left"/>
      <w:pPr>
        <w:ind w:left="0" w:firstLine="0"/>
      </w:pPr>
    </w:lvl>
    <w:lvl w:ilvl="4" w:tplc="CCBA72CA">
      <w:numFmt w:val="decimal"/>
      <w:lvlText w:val=""/>
      <w:lvlJc w:val="left"/>
      <w:pPr>
        <w:ind w:left="0" w:firstLine="0"/>
      </w:pPr>
    </w:lvl>
    <w:lvl w:ilvl="5" w:tplc="23AE338A">
      <w:numFmt w:val="decimal"/>
      <w:lvlText w:val=""/>
      <w:lvlJc w:val="left"/>
      <w:pPr>
        <w:ind w:left="0" w:firstLine="0"/>
      </w:pPr>
    </w:lvl>
    <w:lvl w:ilvl="6" w:tplc="96547DCA">
      <w:numFmt w:val="decimal"/>
      <w:lvlText w:val=""/>
      <w:lvlJc w:val="left"/>
      <w:pPr>
        <w:ind w:left="0" w:firstLine="0"/>
      </w:pPr>
    </w:lvl>
    <w:lvl w:ilvl="7" w:tplc="4DB23048">
      <w:numFmt w:val="decimal"/>
      <w:lvlText w:val=""/>
      <w:lvlJc w:val="left"/>
      <w:pPr>
        <w:ind w:left="0" w:firstLine="0"/>
      </w:pPr>
    </w:lvl>
    <w:lvl w:ilvl="8" w:tplc="BBA4037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06"/>
    <w:multiLevelType w:val="hybridMultilevel"/>
    <w:tmpl w:val="ECC26C5C"/>
    <w:lvl w:ilvl="0" w:tplc="65086872">
      <w:start w:val="2"/>
      <w:numFmt w:val="decimal"/>
      <w:lvlText w:val="%1."/>
      <w:lvlJc w:val="left"/>
      <w:pPr>
        <w:ind w:left="0" w:firstLine="0"/>
      </w:pPr>
    </w:lvl>
    <w:lvl w:ilvl="1" w:tplc="443E8CBE">
      <w:numFmt w:val="decimal"/>
      <w:lvlText w:val=""/>
      <w:lvlJc w:val="left"/>
      <w:pPr>
        <w:ind w:left="0" w:firstLine="0"/>
      </w:pPr>
    </w:lvl>
    <w:lvl w:ilvl="2" w:tplc="F284411C">
      <w:numFmt w:val="decimal"/>
      <w:lvlText w:val=""/>
      <w:lvlJc w:val="left"/>
      <w:pPr>
        <w:ind w:left="0" w:firstLine="0"/>
      </w:pPr>
    </w:lvl>
    <w:lvl w:ilvl="3" w:tplc="1B54CB4E">
      <w:numFmt w:val="decimal"/>
      <w:lvlText w:val=""/>
      <w:lvlJc w:val="left"/>
      <w:pPr>
        <w:ind w:left="0" w:firstLine="0"/>
      </w:pPr>
    </w:lvl>
    <w:lvl w:ilvl="4" w:tplc="F662D8A4">
      <w:numFmt w:val="decimal"/>
      <w:lvlText w:val=""/>
      <w:lvlJc w:val="left"/>
      <w:pPr>
        <w:ind w:left="0" w:firstLine="0"/>
      </w:pPr>
    </w:lvl>
    <w:lvl w:ilvl="5" w:tplc="8C785518">
      <w:numFmt w:val="decimal"/>
      <w:lvlText w:val=""/>
      <w:lvlJc w:val="left"/>
      <w:pPr>
        <w:ind w:left="0" w:firstLine="0"/>
      </w:pPr>
    </w:lvl>
    <w:lvl w:ilvl="6" w:tplc="DA4C54BA">
      <w:numFmt w:val="decimal"/>
      <w:lvlText w:val=""/>
      <w:lvlJc w:val="left"/>
      <w:pPr>
        <w:ind w:left="0" w:firstLine="0"/>
      </w:pPr>
    </w:lvl>
    <w:lvl w:ilvl="7" w:tplc="E02C8F9C">
      <w:numFmt w:val="decimal"/>
      <w:lvlText w:val=""/>
      <w:lvlJc w:val="left"/>
      <w:pPr>
        <w:ind w:left="0" w:firstLine="0"/>
      </w:pPr>
    </w:lvl>
    <w:lvl w:ilvl="8" w:tplc="EC8439F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B7"/>
    <w:multiLevelType w:val="hybridMultilevel"/>
    <w:tmpl w:val="25E41700"/>
    <w:lvl w:ilvl="0" w:tplc="B91C0204">
      <w:start w:val="1"/>
      <w:numFmt w:val="bullet"/>
      <w:lvlText w:val="п"/>
      <w:lvlJc w:val="left"/>
      <w:pPr>
        <w:ind w:left="0" w:firstLine="0"/>
      </w:pPr>
    </w:lvl>
    <w:lvl w:ilvl="1" w:tplc="C4F802CA">
      <w:numFmt w:val="decimal"/>
      <w:lvlText w:val=""/>
      <w:lvlJc w:val="left"/>
      <w:pPr>
        <w:ind w:left="0" w:firstLine="0"/>
      </w:pPr>
    </w:lvl>
    <w:lvl w:ilvl="2" w:tplc="7CDEF8D4">
      <w:numFmt w:val="decimal"/>
      <w:lvlText w:val=""/>
      <w:lvlJc w:val="left"/>
      <w:pPr>
        <w:ind w:left="0" w:firstLine="0"/>
      </w:pPr>
    </w:lvl>
    <w:lvl w:ilvl="3" w:tplc="73308F6A">
      <w:numFmt w:val="decimal"/>
      <w:lvlText w:val=""/>
      <w:lvlJc w:val="left"/>
      <w:pPr>
        <w:ind w:left="0" w:firstLine="0"/>
      </w:pPr>
    </w:lvl>
    <w:lvl w:ilvl="4" w:tplc="617C5BB2">
      <w:numFmt w:val="decimal"/>
      <w:lvlText w:val=""/>
      <w:lvlJc w:val="left"/>
      <w:pPr>
        <w:ind w:left="0" w:firstLine="0"/>
      </w:pPr>
    </w:lvl>
    <w:lvl w:ilvl="5" w:tplc="3C04CD4E">
      <w:numFmt w:val="decimal"/>
      <w:lvlText w:val=""/>
      <w:lvlJc w:val="left"/>
      <w:pPr>
        <w:ind w:left="0" w:firstLine="0"/>
      </w:pPr>
    </w:lvl>
    <w:lvl w:ilvl="6" w:tplc="E662F544">
      <w:numFmt w:val="decimal"/>
      <w:lvlText w:val=""/>
      <w:lvlJc w:val="left"/>
      <w:pPr>
        <w:ind w:left="0" w:firstLine="0"/>
      </w:pPr>
    </w:lvl>
    <w:lvl w:ilvl="7" w:tplc="D78227EC">
      <w:numFmt w:val="decimal"/>
      <w:lvlText w:val=""/>
      <w:lvlJc w:val="left"/>
      <w:pPr>
        <w:ind w:left="0" w:firstLine="0"/>
      </w:pPr>
    </w:lvl>
    <w:lvl w:ilvl="8" w:tplc="FA0671A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4DE"/>
    <w:multiLevelType w:val="hybridMultilevel"/>
    <w:tmpl w:val="1B3E5CE4"/>
    <w:lvl w:ilvl="0" w:tplc="EC0C4860">
      <w:start w:val="6"/>
      <w:numFmt w:val="decimal"/>
      <w:lvlText w:val="%1."/>
      <w:lvlJc w:val="left"/>
      <w:pPr>
        <w:ind w:left="0" w:firstLine="0"/>
      </w:pPr>
    </w:lvl>
    <w:lvl w:ilvl="1" w:tplc="F09C5A24">
      <w:numFmt w:val="decimal"/>
      <w:lvlText w:val=""/>
      <w:lvlJc w:val="left"/>
      <w:pPr>
        <w:ind w:left="0" w:firstLine="0"/>
      </w:pPr>
    </w:lvl>
    <w:lvl w:ilvl="2" w:tplc="6C321D9C">
      <w:numFmt w:val="decimal"/>
      <w:lvlText w:val=""/>
      <w:lvlJc w:val="left"/>
      <w:pPr>
        <w:ind w:left="0" w:firstLine="0"/>
      </w:pPr>
    </w:lvl>
    <w:lvl w:ilvl="3" w:tplc="3DCC3526">
      <w:numFmt w:val="decimal"/>
      <w:lvlText w:val=""/>
      <w:lvlJc w:val="left"/>
      <w:pPr>
        <w:ind w:left="0" w:firstLine="0"/>
      </w:pPr>
    </w:lvl>
    <w:lvl w:ilvl="4" w:tplc="68ECBEFC">
      <w:numFmt w:val="decimal"/>
      <w:lvlText w:val=""/>
      <w:lvlJc w:val="left"/>
      <w:pPr>
        <w:ind w:left="0" w:firstLine="0"/>
      </w:pPr>
    </w:lvl>
    <w:lvl w:ilvl="5" w:tplc="5240F902">
      <w:numFmt w:val="decimal"/>
      <w:lvlText w:val=""/>
      <w:lvlJc w:val="left"/>
      <w:pPr>
        <w:ind w:left="0" w:firstLine="0"/>
      </w:pPr>
    </w:lvl>
    <w:lvl w:ilvl="6" w:tplc="7B968C46">
      <w:numFmt w:val="decimal"/>
      <w:lvlText w:val=""/>
      <w:lvlJc w:val="left"/>
      <w:pPr>
        <w:ind w:left="0" w:firstLine="0"/>
      </w:pPr>
    </w:lvl>
    <w:lvl w:ilvl="7" w:tplc="C5000F6E">
      <w:numFmt w:val="decimal"/>
      <w:lvlText w:val=""/>
      <w:lvlJc w:val="left"/>
      <w:pPr>
        <w:ind w:left="0" w:firstLine="0"/>
      </w:pPr>
    </w:lvl>
    <w:lvl w:ilvl="8" w:tplc="43A8FFE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E87"/>
    <w:multiLevelType w:val="hybridMultilevel"/>
    <w:tmpl w:val="190A125A"/>
    <w:lvl w:ilvl="0" w:tplc="77B497A6">
      <w:start w:val="1"/>
      <w:numFmt w:val="bullet"/>
      <w:lvlText w:val="-"/>
      <w:lvlJc w:val="left"/>
      <w:pPr>
        <w:ind w:left="0" w:firstLine="0"/>
      </w:pPr>
    </w:lvl>
    <w:lvl w:ilvl="1" w:tplc="2870A352">
      <w:numFmt w:val="decimal"/>
      <w:lvlText w:val=""/>
      <w:lvlJc w:val="left"/>
      <w:pPr>
        <w:ind w:left="0" w:firstLine="0"/>
      </w:pPr>
    </w:lvl>
    <w:lvl w:ilvl="2" w:tplc="FE9C5C78">
      <w:numFmt w:val="decimal"/>
      <w:lvlText w:val=""/>
      <w:lvlJc w:val="left"/>
      <w:pPr>
        <w:ind w:left="0" w:firstLine="0"/>
      </w:pPr>
    </w:lvl>
    <w:lvl w:ilvl="3" w:tplc="D58E621A">
      <w:numFmt w:val="decimal"/>
      <w:lvlText w:val=""/>
      <w:lvlJc w:val="left"/>
      <w:pPr>
        <w:ind w:left="0" w:firstLine="0"/>
      </w:pPr>
    </w:lvl>
    <w:lvl w:ilvl="4" w:tplc="05562204">
      <w:numFmt w:val="decimal"/>
      <w:lvlText w:val=""/>
      <w:lvlJc w:val="left"/>
      <w:pPr>
        <w:ind w:left="0" w:firstLine="0"/>
      </w:pPr>
    </w:lvl>
    <w:lvl w:ilvl="5" w:tplc="64A68E24">
      <w:numFmt w:val="decimal"/>
      <w:lvlText w:val=""/>
      <w:lvlJc w:val="left"/>
      <w:pPr>
        <w:ind w:left="0" w:firstLine="0"/>
      </w:pPr>
    </w:lvl>
    <w:lvl w:ilvl="6" w:tplc="8ECA4F32">
      <w:numFmt w:val="decimal"/>
      <w:lvlText w:val=""/>
      <w:lvlJc w:val="left"/>
      <w:pPr>
        <w:ind w:left="0" w:firstLine="0"/>
      </w:pPr>
    </w:lvl>
    <w:lvl w:ilvl="7" w:tplc="B1F6B0AC">
      <w:numFmt w:val="decimal"/>
      <w:lvlText w:val=""/>
      <w:lvlJc w:val="left"/>
      <w:pPr>
        <w:ind w:left="0" w:firstLine="0"/>
      </w:pPr>
    </w:lvl>
    <w:lvl w:ilvl="8" w:tplc="34E2185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D73242F"/>
    <w:multiLevelType w:val="multilevel"/>
    <w:tmpl w:val="00B8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6" w15:restartNumberingAfterBreak="0">
    <w:nsid w:val="362A30EC"/>
    <w:multiLevelType w:val="hybridMultilevel"/>
    <w:tmpl w:val="71D0BDFA"/>
    <w:lvl w:ilvl="0" w:tplc="10C0EB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76390"/>
    <w:multiLevelType w:val="multilevel"/>
    <w:tmpl w:val="97ECC5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586EBF"/>
    <w:multiLevelType w:val="multilevel"/>
    <w:tmpl w:val="C4604A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BE"/>
    <w:rsid w:val="00007EC9"/>
    <w:rsid w:val="00051A81"/>
    <w:rsid w:val="00065E8B"/>
    <w:rsid w:val="00107DEE"/>
    <w:rsid w:val="0013495C"/>
    <w:rsid w:val="00136668"/>
    <w:rsid w:val="001432A7"/>
    <w:rsid w:val="00155BA7"/>
    <w:rsid w:val="001976AC"/>
    <w:rsid w:val="001B2221"/>
    <w:rsid w:val="001B5E5A"/>
    <w:rsid w:val="001C7161"/>
    <w:rsid w:val="001D487D"/>
    <w:rsid w:val="00220CBC"/>
    <w:rsid w:val="00245EB6"/>
    <w:rsid w:val="00272833"/>
    <w:rsid w:val="002A1E74"/>
    <w:rsid w:val="002C3FD6"/>
    <w:rsid w:val="002E4ADC"/>
    <w:rsid w:val="00315C10"/>
    <w:rsid w:val="003430BD"/>
    <w:rsid w:val="003507E3"/>
    <w:rsid w:val="0036082B"/>
    <w:rsid w:val="00367B67"/>
    <w:rsid w:val="003D5CBF"/>
    <w:rsid w:val="003E1A0B"/>
    <w:rsid w:val="00436622"/>
    <w:rsid w:val="004653F0"/>
    <w:rsid w:val="004A6CE6"/>
    <w:rsid w:val="004A71F4"/>
    <w:rsid w:val="004D2DBE"/>
    <w:rsid w:val="0056652F"/>
    <w:rsid w:val="00574A3D"/>
    <w:rsid w:val="00583817"/>
    <w:rsid w:val="00590410"/>
    <w:rsid w:val="005971F7"/>
    <w:rsid w:val="005B05C0"/>
    <w:rsid w:val="00603235"/>
    <w:rsid w:val="00660CEA"/>
    <w:rsid w:val="006E7D86"/>
    <w:rsid w:val="0071489B"/>
    <w:rsid w:val="00714A66"/>
    <w:rsid w:val="00720297"/>
    <w:rsid w:val="00760CAA"/>
    <w:rsid w:val="0077159B"/>
    <w:rsid w:val="00793CB6"/>
    <w:rsid w:val="007A6936"/>
    <w:rsid w:val="007C1737"/>
    <w:rsid w:val="008040EE"/>
    <w:rsid w:val="0083241D"/>
    <w:rsid w:val="0087214E"/>
    <w:rsid w:val="0088548E"/>
    <w:rsid w:val="008C36D1"/>
    <w:rsid w:val="008E421E"/>
    <w:rsid w:val="00900272"/>
    <w:rsid w:val="009023C9"/>
    <w:rsid w:val="00910482"/>
    <w:rsid w:val="00924B59"/>
    <w:rsid w:val="00927D1A"/>
    <w:rsid w:val="0094706F"/>
    <w:rsid w:val="00954CD6"/>
    <w:rsid w:val="00954FFD"/>
    <w:rsid w:val="009945BB"/>
    <w:rsid w:val="009A455C"/>
    <w:rsid w:val="009A6075"/>
    <w:rsid w:val="00A3247D"/>
    <w:rsid w:val="00A45542"/>
    <w:rsid w:val="00A75479"/>
    <w:rsid w:val="00A83576"/>
    <w:rsid w:val="00AB56D6"/>
    <w:rsid w:val="00AE2DCC"/>
    <w:rsid w:val="00B32571"/>
    <w:rsid w:val="00B43859"/>
    <w:rsid w:val="00B5797C"/>
    <w:rsid w:val="00B76364"/>
    <w:rsid w:val="00C022F0"/>
    <w:rsid w:val="00C06D10"/>
    <w:rsid w:val="00C14E9C"/>
    <w:rsid w:val="00C44CB8"/>
    <w:rsid w:val="00C52C50"/>
    <w:rsid w:val="00CC1230"/>
    <w:rsid w:val="00D351F9"/>
    <w:rsid w:val="00D36329"/>
    <w:rsid w:val="00D416CD"/>
    <w:rsid w:val="00DA17F8"/>
    <w:rsid w:val="00DB34AB"/>
    <w:rsid w:val="00E10723"/>
    <w:rsid w:val="00E2426E"/>
    <w:rsid w:val="00E25474"/>
    <w:rsid w:val="00E257F2"/>
    <w:rsid w:val="00E30537"/>
    <w:rsid w:val="00E60985"/>
    <w:rsid w:val="00ED4827"/>
    <w:rsid w:val="00F2736B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5361-4350-4844-B4E9-600E9C8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4D2DBE"/>
    <w:rPr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4D2DB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4D2DBE"/>
    <w:rPr>
      <w:i/>
      <w:iCs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4D2DB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D2DBE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51">
    <w:name w:val="Основной текст (5)1"/>
    <w:basedOn w:val="a"/>
    <w:link w:val="5"/>
    <w:uiPriority w:val="99"/>
    <w:rsid w:val="004D2DBE"/>
    <w:pPr>
      <w:widowControl w:val="0"/>
      <w:shd w:val="clear" w:color="auto" w:fill="FFFFFF"/>
      <w:spacing w:after="0" w:line="274" w:lineRule="exact"/>
      <w:ind w:hanging="340"/>
      <w:jc w:val="both"/>
    </w:pPr>
    <w:rPr>
      <w:i/>
      <w:iCs/>
    </w:rPr>
  </w:style>
  <w:style w:type="character" w:customStyle="1" w:styleId="a4">
    <w:name w:val="Подпись к таблице_"/>
    <w:basedOn w:val="a0"/>
    <w:link w:val="a5"/>
    <w:uiPriority w:val="99"/>
    <w:locked/>
    <w:rsid w:val="004D2DBE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4D2DB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5">
    <w:name w:val="Подпись к таблице"/>
    <w:basedOn w:val="a"/>
    <w:link w:val="a4"/>
    <w:uiPriority w:val="99"/>
    <w:rsid w:val="004D2DBE"/>
    <w:pPr>
      <w:widowControl w:val="0"/>
      <w:shd w:val="clear" w:color="auto" w:fill="FFFFFF"/>
      <w:spacing w:after="0" w:line="240" w:lineRule="atLeast"/>
    </w:pPr>
    <w:rPr>
      <w:b/>
      <w:bCs/>
    </w:rPr>
  </w:style>
  <w:style w:type="table" w:styleId="a6">
    <w:name w:val="Table Grid"/>
    <w:basedOn w:val="a1"/>
    <w:uiPriority w:val="59"/>
    <w:rsid w:val="001D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B2A-B937-4662-8B1F-F6F1C6C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2020-03-19T09:31:00Z</cp:lastPrinted>
  <dcterms:created xsi:type="dcterms:W3CDTF">2020-06-08T06:01:00Z</dcterms:created>
  <dcterms:modified xsi:type="dcterms:W3CDTF">2021-05-25T07:32:00Z</dcterms:modified>
</cp:coreProperties>
</file>